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F9" w:rsidRPr="00635284" w:rsidRDefault="00773607">
      <w:pPr>
        <w:rPr>
          <w:rFonts w:ascii="Arial" w:hAnsi="Arial"/>
          <w:b/>
          <w:sz w:val="32"/>
          <w:szCs w:val="32"/>
        </w:rPr>
      </w:pPr>
      <w:r w:rsidRPr="00635284">
        <w:rPr>
          <w:rFonts w:ascii="Arial" w:hAnsi="Arial"/>
          <w:b/>
          <w:sz w:val="32"/>
          <w:szCs w:val="32"/>
        </w:rPr>
        <w:t>BRAIN-TARGETED TEACHING</w:t>
      </w:r>
      <w:r w:rsidRPr="00635284">
        <w:rPr>
          <w:rFonts w:ascii="Arial" w:hAnsi="Arial"/>
          <w:b/>
          <w:sz w:val="32"/>
          <w:szCs w:val="32"/>
        </w:rPr>
        <w:tab/>
      </w:r>
      <w:r w:rsidRPr="00635284">
        <w:rPr>
          <w:rFonts w:ascii="Arial" w:hAnsi="Arial"/>
          <w:b/>
          <w:sz w:val="32"/>
          <w:szCs w:val="32"/>
        </w:rPr>
        <w:tab/>
      </w:r>
      <w:r w:rsidRPr="00635284">
        <w:rPr>
          <w:rFonts w:ascii="Arial" w:hAnsi="Arial"/>
          <w:b/>
          <w:sz w:val="32"/>
          <w:szCs w:val="32"/>
        </w:rPr>
        <w:tab/>
      </w:r>
    </w:p>
    <w:p w:rsidR="004B4CF9" w:rsidRPr="00635284" w:rsidRDefault="00773607">
      <w:pPr>
        <w:rPr>
          <w:rFonts w:ascii="Arial" w:hAnsi="Arial"/>
          <w:b/>
          <w:sz w:val="32"/>
          <w:szCs w:val="32"/>
        </w:rPr>
      </w:pPr>
      <w:r w:rsidRPr="00635284">
        <w:rPr>
          <w:rFonts w:ascii="Arial" w:hAnsi="Arial"/>
          <w:b/>
          <w:sz w:val="32"/>
          <w:szCs w:val="32"/>
        </w:rPr>
        <w:t>LEARNING UNIT</w:t>
      </w:r>
    </w:p>
    <w:p w:rsidR="004B4CF9" w:rsidRPr="00635284" w:rsidRDefault="00773607">
      <w:pPr>
        <w:jc w:val="center"/>
        <w:rPr>
          <w:rFonts w:ascii="Arial" w:hAnsi="Arial"/>
          <w:b/>
          <w:sz w:val="36"/>
          <w:szCs w:val="36"/>
        </w:rPr>
      </w:pPr>
    </w:p>
    <w:p w:rsidR="004B4CF9" w:rsidRPr="00635284" w:rsidRDefault="00773607">
      <w:pPr>
        <w:rPr>
          <w:rFonts w:ascii="Arial" w:hAnsi="Arial"/>
          <w:b/>
          <w:sz w:val="16"/>
          <w:szCs w:val="16"/>
        </w:rPr>
      </w:pPr>
    </w:p>
    <w:p w:rsidR="004B4CF9" w:rsidRPr="00635284" w:rsidRDefault="00773607">
      <w:pPr>
        <w:spacing w:line="360" w:lineRule="auto"/>
        <w:rPr>
          <w:rFonts w:ascii="Arial" w:hAnsi="Arial"/>
          <w:b/>
        </w:rPr>
      </w:pPr>
      <w:r>
        <w:rPr>
          <w:rFonts w:ascii="Arial" w:hAnsi="Arial"/>
          <w:b/>
        </w:rPr>
        <w:t>Name</w:t>
      </w:r>
      <w:r w:rsidRPr="00635284">
        <w:rPr>
          <w:rFonts w:ascii="Arial" w:hAnsi="Arial"/>
          <w:b/>
        </w:rPr>
        <w:t xml:space="preserve">: </w:t>
      </w:r>
      <w:r w:rsidRPr="00FB349D">
        <w:rPr>
          <w:rFonts w:ascii="Arial" w:hAnsi="Arial"/>
        </w:rPr>
        <w:t>Tyler Callister</w:t>
      </w:r>
      <w:r w:rsidRPr="00FB349D">
        <w:rPr>
          <w:rFonts w:ascii="Arial" w:hAnsi="Arial"/>
        </w:rPr>
        <w:tab/>
      </w:r>
      <w:r w:rsidRPr="00635284">
        <w:rPr>
          <w:rFonts w:ascii="Arial" w:hAnsi="Arial"/>
          <w:b/>
        </w:rPr>
        <w:tab/>
      </w:r>
      <w:r w:rsidRPr="00635284">
        <w:rPr>
          <w:rFonts w:ascii="Arial" w:hAnsi="Arial"/>
          <w:b/>
        </w:rPr>
        <w:tab/>
      </w:r>
      <w:r w:rsidRPr="00635284">
        <w:rPr>
          <w:rFonts w:ascii="Arial" w:hAnsi="Arial"/>
          <w:b/>
        </w:rPr>
        <w:tab/>
      </w:r>
      <w:r w:rsidRPr="00635284">
        <w:rPr>
          <w:rFonts w:ascii="Arial" w:hAnsi="Arial"/>
          <w:b/>
        </w:rPr>
        <w:tab/>
      </w:r>
      <w:r>
        <w:rPr>
          <w:rFonts w:ascii="Arial" w:hAnsi="Arial"/>
          <w:b/>
        </w:rPr>
        <w:t>Dates (Allocated Time)</w:t>
      </w:r>
      <w:r w:rsidRPr="00635284">
        <w:rPr>
          <w:rFonts w:ascii="Arial" w:hAnsi="Arial"/>
          <w:b/>
        </w:rPr>
        <w:t xml:space="preserve">:  </w:t>
      </w:r>
      <w:r w:rsidRPr="00FB349D">
        <w:rPr>
          <w:rFonts w:ascii="Arial" w:hAnsi="Arial"/>
        </w:rPr>
        <w:t>4 weeks</w:t>
      </w:r>
    </w:p>
    <w:p w:rsidR="004B4CF9" w:rsidRPr="00635284" w:rsidRDefault="00773607">
      <w:pPr>
        <w:spacing w:line="360" w:lineRule="auto"/>
        <w:rPr>
          <w:rFonts w:ascii="Arial" w:hAnsi="Arial"/>
          <w:b/>
        </w:rPr>
      </w:pPr>
      <w:r w:rsidRPr="00635284">
        <w:rPr>
          <w:rFonts w:ascii="Arial" w:hAnsi="Arial"/>
          <w:b/>
        </w:rPr>
        <w:t xml:space="preserve">Unit Topic:/Title: </w:t>
      </w:r>
      <w:r w:rsidRPr="00635284">
        <w:rPr>
          <w:rFonts w:ascii="Arial" w:hAnsi="Arial"/>
        </w:rPr>
        <w:t>Genetic Engineering in Reproductive Medicine</w:t>
      </w:r>
      <w:r w:rsidRPr="00635284">
        <w:rPr>
          <w:rFonts w:ascii="Arial" w:hAnsi="Arial"/>
          <w:b/>
        </w:rPr>
        <w:t xml:space="preserve"> </w:t>
      </w:r>
      <w:r w:rsidRPr="00635284">
        <w:rPr>
          <w:rFonts w:ascii="Arial" w:hAnsi="Arial"/>
          <w:b/>
        </w:rPr>
        <w:tab/>
        <w:t xml:space="preserve">Grade Level: </w:t>
      </w:r>
      <w:r w:rsidRPr="00FB349D">
        <w:rPr>
          <w:rFonts w:ascii="Arial" w:hAnsi="Arial"/>
        </w:rPr>
        <w:t>9</w:t>
      </w:r>
      <w:r w:rsidRPr="00FB349D">
        <w:rPr>
          <w:rFonts w:ascii="Arial" w:hAnsi="Arial"/>
          <w:vertAlign w:val="superscript"/>
        </w:rPr>
        <w:t>th</w:t>
      </w:r>
      <w:r w:rsidRPr="00FB349D">
        <w:rPr>
          <w:rFonts w:ascii="Arial" w:hAnsi="Arial"/>
        </w:rPr>
        <w:t xml:space="preserve"> grade </w:t>
      </w:r>
    </w:p>
    <w:p w:rsidR="004B4CF9" w:rsidRDefault="00773607">
      <w:pPr>
        <w:rPr>
          <w:rFonts w:ascii="Arial" w:hAnsi="Arial"/>
          <w:b/>
        </w:rPr>
      </w:pPr>
      <w:r w:rsidRPr="00635284">
        <w:rPr>
          <w:rFonts w:ascii="Arial" w:hAnsi="Arial"/>
          <w:b/>
        </w:rPr>
        <w:t xml:space="preserve">Content Standard(s): </w:t>
      </w:r>
      <w:r w:rsidRPr="00635284">
        <w:rPr>
          <w:rFonts w:ascii="Arial" w:hAnsi="Arial"/>
        </w:rPr>
        <w:t>Genetics</w:t>
      </w:r>
      <w:r w:rsidRPr="00635284">
        <w:rPr>
          <w:rFonts w:ascii="Arial" w:hAnsi="Arial"/>
          <w:b/>
        </w:rPr>
        <w:tab/>
      </w:r>
    </w:p>
    <w:p w:rsidR="004B4CF9" w:rsidRDefault="00773607">
      <w:pPr>
        <w:rPr>
          <w:rFonts w:ascii="Arial" w:hAnsi="Arial"/>
          <w:b/>
        </w:rPr>
      </w:pPr>
    </w:p>
    <w:p w:rsidR="004B4CF9" w:rsidRPr="00635284" w:rsidRDefault="00773607">
      <w:pPr>
        <w:rPr>
          <w:rFonts w:ascii="Arial" w:hAnsi="Arial"/>
          <w:b/>
        </w:rPr>
      </w:pPr>
      <w:r>
        <w:rPr>
          <w:rFonts w:ascii="Arial" w:hAnsi="Arial"/>
          <w:b/>
        </w:rPr>
        <w:t>Learning Unit Overview:</w:t>
      </w:r>
    </w:p>
    <w:p w:rsidR="004B4CF9" w:rsidRPr="00761DB9" w:rsidRDefault="00773607">
      <w:pPr>
        <w:spacing w:line="360" w:lineRule="auto"/>
        <w:rPr>
          <w:rFonts w:ascii="Arial" w:hAnsi="Arial"/>
          <w:sz w:val="22"/>
          <w:szCs w:val="22"/>
        </w:rPr>
      </w:pPr>
      <w:r w:rsidRPr="00635284">
        <w:rPr>
          <w:rFonts w:ascii="Arial" w:hAnsi="Arial"/>
        </w:rPr>
        <w:t>This unit</w:t>
      </w:r>
      <w:r w:rsidRPr="00635284">
        <w:rPr>
          <w:rFonts w:ascii="Arial" w:hAnsi="Arial"/>
        </w:rPr>
        <w:t xml:space="preserve"> situates genetics into a cultural context. It is a combination of science and social studies, and explores these topics through the arts as well as class discussions. In particular, the unit is about genetic engineering in reproductive medicine, and the e</w:t>
      </w:r>
      <w:r w:rsidRPr="00635284">
        <w:rPr>
          <w:rFonts w:ascii="Arial" w:hAnsi="Arial"/>
        </w:rPr>
        <w:t xml:space="preserve">thical implications of that. For example, questions arise such as, “What if scientists could engineer the traits of future children? What potential risks and benefits would come from that?” </w:t>
      </w:r>
      <w:r w:rsidRPr="00635284">
        <w:rPr>
          <w:rFonts w:ascii="Arial" w:hAnsi="Arial"/>
          <w:b/>
          <w:i/>
          <w:sz w:val="22"/>
          <w:szCs w:val="22"/>
        </w:rPr>
        <w:t xml:space="preserve"> </w:t>
      </w:r>
    </w:p>
    <w:p w:rsidR="004B4CF9"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i/>
          <w:sz w:val="22"/>
          <w:szCs w:val="22"/>
        </w:rPr>
        <w:t>Brain Target #1</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 xml:space="preserve">Emotional Connection: </w:t>
      </w:r>
      <w:r w:rsidRPr="00635284">
        <w:rPr>
          <w:rFonts w:ascii="Arial" w:hAnsi="Arial"/>
          <w:sz w:val="22"/>
          <w:szCs w:val="22"/>
        </w:rPr>
        <w:t xml:space="preserve">First, this learning unit </w:t>
      </w:r>
      <w:r w:rsidRPr="00635284">
        <w:rPr>
          <w:rFonts w:ascii="Arial" w:hAnsi="Arial"/>
          <w:sz w:val="22"/>
          <w:szCs w:val="22"/>
        </w:rPr>
        <w:t>is aware of the emotional states of adolescents. At this age, students are forming identities, so this unit explores the question “Who am I?” from the perspective of genetics. Further, it encourages empathy by taking on others’ perspectives through a creat</w:t>
      </w:r>
      <w:r w:rsidRPr="00635284">
        <w:rPr>
          <w:rFonts w:ascii="Arial" w:hAnsi="Arial"/>
          <w:sz w:val="22"/>
          <w:szCs w:val="22"/>
        </w:rPr>
        <w:t>ive writing assignment. The final project for the unit allows students to choose between one of the following mediums: collage, painting, short story, or poetry. Students also form emotional connections through the aesthetic experience of film; they will i</w:t>
      </w:r>
      <w:r w:rsidRPr="00635284">
        <w:rPr>
          <w:rFonts w:ascii="Arial" w:hAnsi="Arial"/>
          <w:sz w:val="22"/>
          <w:szCs w:val="22"/>
        </w:rPr>
        <w:t xml:space="preserve">ntegrate genetics issues raised by the science fiction movie </w:t>
      </w:r>
      <w:r w:rsidRPr="00761DB9">
        <w:rPr>
          <w:rFonts w:ascii="Arial" w:hAnsi="Arial"/>
          <w:i/>
          <w:sz w:val="22"/>
          <w:szCs w:val="22"/>
        </w:rPr>
        <w:t>Gattaca</w:t>
      </w:r>
      <w:r w:rsidRPr="00635284">
        <w:rPr>
          <w:rFonts w:ascii="Arial" w:hAnsi="Arial"/>
          <w:sz w:val="22"/>
          <w:szCs w:val="22"/>
        </w:rPr>
        <w:t xml:space="preserve">.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rPr>
          <w:rFonts w:ascii="Arial" w:hAnsi="Arial"/>
          <w:b/>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i/>
          <w:sz w:val="22"/>
          <w:szCs w:val="22"/>
        </w:rPr>
        <w:t>Brain Target #2</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sidRPr="00635284">
        <w:rPr>
          <w:rFonts w:ascii="Arial" w:hAnsi="Arial"/>
          <w:b/>
          <w:sz w:val="22"/>
          <w:szCs w:val="22"/>
        </w:rPr>
        <w:t xml:space="preserve">Physical Environment: </w:t>
      </w:r>
      <w:r w:rsidRPr="00635284">
        <w:rPr>
          <w:rFonts w:ascii="Arial" w:hAnsi="Arial"/>
          <w:sz w:val="22"/>
          <w:szCs w:val="22"/>
        </w:rPr>
        <w:t xml:space="preserve">Early on in the unit, students will be presented with a brief </w:t>
      </w:r>
      <w:hyperlink r:id="rId7" w:history="1">
        <w:r w:rsidRPr="004B4CF9">
          <w:rPr>
            <w:rStyle w:val="Hyperlink"/>
            <w:rFonts w:ascii="Arial" w:hAnsi="Arial"/>
            <w:sz w:val="22"/>
            <w:szCs w:val="22"/>
          </w:rPr>
          <w:t>Power Point presentation</w:t>
        </w:r>
      </w:hyperlink>
      <w:r w:rsidRPr="00635284">
        <w:rPr>
          <w:rFonts w:ascii="Arial" w:hAnsi="Arial"/>
          <w:sz w:val="22"/>
          <w:szCs w:val="22"/>
        </w:rPr>
        <w:t xml:space="preserve"> that explores (and reinforces) basic ideas about genetic traits—we all have them, and the combination of them plus environmental influences make up, who “you” are. Following this, students will be “let loose” a</w:t>
      </w:r>
      <w:r w:rsidRPr="00635284">
        <w:rPr>
          <w:rFonts w:ascii="Arial" w:hAnsi="Arial"/>
          <w:sz w:val="22"/>
          <w:szCs w:val="22"/>
        </w:rPr>
        <w:t xml:space="preserve"> bit—in groups, they will create posters on which they “design” an imaginary human, much like a Mr. Potato Head, but with less restrictions. (If scientists could truly “design” a human’s genetic traits, perhaps there would be no limits to the type of creat</w:t>
      </w:r>
      <w:r w:rsidRPr="00635284">
        <w:rPr>
          <w:rFonts w:ascii="Arial" w:hAnsi="Arial"/>
          <w:sz w:val="22"/>
          <w:szCs w:val="22"/>
        </w:rPr>
        <w:t xml:space="preserve">ure they could create. After the project of course, we will differentiate which of the students’ creations are currently scientifically possible, and which are science fiction—simply educated guesses about what science </w:t>
      </w:r>
      <w:r w:rsidRPr="00FB349D">
        <w:rPr>
          <w:rFonts w:ascii="Arial" w:hAnsi="Arial"/>
          <w:i/>
          <w:sz w:val="22"/>
          <w:szCs w:val="22"/>
        </w:rPr>
        <w:t xml:space="preserve">might do </w:t>
      </w:r>
      <w:r w:rsidRPr="00635284">
        <w:rPr>
          <w:rFonts w:ascii="Arial" w:hAnsi="Arial"/>
          <w:sz w:val="22"/>
          <w:szCs w:val="22"/>
        </w:rPr>
        <w:t>someday). These posters will</w:t>
      </w:r>
      <w:r w:rsidRPr="00635284">
        <w:rPr>
          <w:rFonts w:ascii="Arial" w:hAnsi="Arial"/>
          <w:sz w:val="22"/>
          <w:szCs w:val="22"/>
        </w:rPr>
        <w:t xml:space="preserve"> be displayed on the walls.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sidRPr="00635284">
        <w:rPr>
          <w:rFonts w:ascii="Arial" w:hAnsi="Arial"/>
          <w:sz w:val="22"/>
          <w:szCs w:val="22"/>
        </w:rPr>
        <w:t>The desks will be repositioned each week, allowing for a “new perspective” while a student is sitting at his or her desk. The desks are also repositioned for a class debate (</w:t>
      </w:r>
      <w:r w:rsidRPr="00761DB9">
        <w:rPr>
          <w:rFonts w:ascii="Arial" w:hAnsi="Arial"/>
          <w:i/>
          <w:sz w:val="22"/>
          <w:szCs w:val="22"/>
        </w:rPr>
        <w:t>see below</w:t>
      </w:r>
      <w:r w:rsidRPr="00635284">
        <w:rPr>
          <w:rFonts w:ascii="Arial" w:hAnsi="Arial"/>
          <w:sz w:val="22"/>
          <w:szCs w:val="22"/>
        </w:rPr>
        <w:t>). This provides novelty. If available, sky</w:t>
      </w:r>
      <w:r w:rsidRPr="00635284">
        <w:rPr>
          <w:rFonts w:ascii="Arial" w:hAnsi="Arial"/>
          <w:sz w:val="22"/>
          <w:szCs w:val="22"/>
        </w:rPr>
        <w:t xml:space="preserve">lights and large windows are open in order to allow natural UV rays in.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rPr>
          <w:rFonts w:ascii="Arial" w:hAnsi="Arial"/>
          <w:b/>
        </w:rPr>
      </w:pPr>
    </w:p>
    <w:p w:rsidR="004B4CF9" w:rsidRPr="00635284" w:rsidRDefault="00B43892">
      <w:pPr>
        <w:pBdr>
          <w:top w:val="single" w:sz="4" w:space="1" w:color="auto"/>
          <w:left w:val="single" w:sz="4" w:space="4" w:color="auto"/>
          <w:bottom w:val="single" w:sz="4" w:space="1" w:color="auto"/>
          <w:right w:val="single" w:sz="4" w:space="4" w:color="auto"/>
        </w:pBdr>
        <w:rPr>
          <w:rFonts w:ascii="Arial" w:hAnsi="Arial"/>
          <w:b/>
          <w:i/>
          <w:sz w:val="22"/>
          <w:szCs w:val="22"/>
        </w:rPr>
      </w:pPr>
      <w:r>
        <w:rPr>
          <w:rFonts w:ascii="Arial" w:hAnsi="Arial"/>
          <w:b/>
          <w:noProof/>
        </w:rPr>
        <w:drawing>
          <wp:anchor distT="85344" distB="91440" distL="114300" distR="114300" simplePos="0" relativeHeight="251651072" behindDoc="1" locked="0" layoutInCell="1" allowOverlap="1">
            <wp:simplePos x="0" y="0"/>
            <wp:positionH relativeFrom="column">
              <wp:posOffset>4114673</wp:posOffset>
            </wp:positionH>
            <wp:positionV relativeFrom="paragraph">
              <wp:posOffset>173736</wp:posOffset>
            </wp:positionV>
            <wp:extent cx="1257554" cy="457454"/>
            <wp:effectExtent l="19050" t="0" r="18796" b="0"/>
            <wp:wrapNone/>
            <wp:docPr id="4" name="Organization Chart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ascii="Arial" w:hAnsi="Arial"/>
          <w:b/>
          <w:noProof/>
        </w:rPr>
        <w:drawing>
          <wp:anchor distT="18288" distB="20447" distL="114300" distR="114300" simplePos="0" relativeHeight="251650048" behindDoc="1" locked="0" layoutInCell="1" allowOverlap="1">
            <wp:simplePos x="0" y="0"/>
            <wp:positionH relativeFrom="column">
              <wp:posOffset>3314573</wp:posOffset>
            </wp:positionH>
            <wp:positionV relativeFrom="paragraph">
              <wp:posOffset>174117</wp:posOffset>
            </wp:positionV>
            <wp:extent cx="557149" cy="556895"/>
            <wp:effectExtent l="19050" t="0" r="14351" b="0"/>
            <wp:wrapNone/>
            <wp:docPr id="3"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Pr>
          <w:rFonts w:ascii="Arial" w:hAnsi="Arial"/>
          <w:b/>
          <w:noProof/>
        </w:rPr>
        <w:drawing>
          <wp:anchor distT="0" distB="0" distL="309372" distR="307848" simplePos="0" relativeHeight="251649024" behindDoc="1" locked="0" layoutInCell="1" allowOverlap="1">
            <wp:simplePos x="0" y="0"/>
            <wp:positionH relativeFrom="column">
              <wp:posOffset>2171573</wp:posOffset>
            </wp:positionH>
            <wp:positionV relativeFrom="paragraph">
              <wp:posOffset>174117</wp:posOffset>
            </wp:positionV>
            <wp:extent cx="1028700" cy="514223"/>
            <wp:effectExtent l="0" t="0" r="0" b="127"/>
            <wp:wrapNone/>
            <wp:docPr id="2"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773607" w:rsidRPr="00635284">
        <w:rPr>
          <w:rFonts w:ascii="Arial" w:hAnsi="Arial"/>
          <w:b/>
          <w:i/>
          <w:sz w:val="22"/>
          <w:szCs w:val="22"/>
        </w:rPr>
        <w:t>Brain Target #3</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sz w:val="22"/>
          <w:szCs w:val="22"/>
        </w:rPr>
        <w:t>Concept Map / Advanced Organizer</w:t>
      </w:r>
      <w:r>
        <w:rPr>
          <w:rFonts w:ascii="Arial" w:hAnsi="Arial"/>
          <w:b/>
          <w:sz w:val="22"/>
          <w:szCs w:val="22"/>
        </w:rPr>
        <w:br/>
        <w:t>(feel free to use an online tool)</w:t>
      </w:r>
      <w:r w:rsidRPr="00635284">
        <w:rPr>
          <w:rFonts w:ascii="Arial" w:hAnsi="Arial"/>
          <w:b/>
          <w:sz w:val="22"/>
          <w:szCs w:val="22"/>
        </w:rPr>
        <w:t>:</w:t>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sidRPr="00635284">
        <w:rPr>
          <w:rFonts w:ascii="Arial" w:hAnsi="Arial"/>
          <w:sz w:val="22"/>
          <w:szCs w:val="22"/>
        </w:rPr>
        <w:t xml:space="preserve">Genetic Engineering Scenario: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p>
    <w:p w:rsidR="004B4CF9" w:rsidRPr="00761DB9"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sidRPr="00635284">
        <w:rPr>
          <w:rFonts w:ascii="Arial" w:hAnsi="Arial"/>
          <w:sz w:val="22"/>
          <w:szCs w:val="22"/>
        </w:rPr>
        <w:lastRenderedPageBreak/>
        <w:t>Students will break up into groups. Each group w</w:t>
      </w:r>
      <w:r w:rsidRPr="00635284">
        <w:rPr>
          <w:rFonts w:ascii="Arial" w:hAnsi="Arial"/>
          <w:sz w:val="22"/>
          <w:szCs w:val="22"/>
        </w:rPr>
        <w:t xml:space="preserve">ill have one of the six individual perspectives from the homework assignment represented. They will complete a concept map representing the opinions of each of the six individuals. </w:t>
      </w:r>
    </w:p>
    <w:p w:rsidR="004B4CF9"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Default="00773607" w:rsidP="004B4CF9">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rsidP="004B4CF9">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 xml:space="preserve">Learning Goals: </w:t>
      </w:r>
    </w:p>
    <w:p w:rsidR="004B4CF9" w:rsidRPr="00635284" w:rsidRDefault="00773607" w:rsidP="004B4CF9">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761DB9" w:rsidRDefault="00773607" w:rsidP="004B4CF9">
      <w:pPr>
        <w:pBdr>
          <w:top w:val="single" w:sz="4" w:space="1" w:color="auto"/>
          <w:left w:val="single" w:sz="4" w:space="4" w:color="auto"/>
          <w:bottom w:val="single" w:sz="4" w:space="1" w:color="auto"/>
          <w:right w:val="single" w:sz="4" w:space="4" w:color="auto"/>
        </w:pBdr>
        <w:rPr>
          <w:rFonts w:ascii="Arial" w:hAnsi="Arial"/>
          <w:b/>
          <w:sz w:val="22"/>
          <w:szCs w:val="22"/>
        </w:rPr>
      </w:pPr>
      <w:r w:rsidRPr="00761DB9">
        <w:rPr>
          <w:rFonts w:ascii="Arial" w:hAnsi="Arial"/>
          <w:sz w:val="22"/>
          <w:szCs w:val="22"/>
          <w:lang w:bidi="en-US"/>
        </w:rPr>
        <w:t>Overall, the goals of this unit are: 1) Discover ethic</w:t>
      </w:r>
      <w:r w:rsidRPr="00761DB9">
        <w:rPr>
          <w:rFonts w:ascii="Arial" w:hAnsi="Arial"/>
          <w:sz w:val="22"/>
          <w:szCs w:val="22"/>
          <w:lang w:bidi="en-US"/>
        </w:rPr>
        <w:t>al issues surrounding the practice of genetic engineering in reproductive medicine, and 2) Understand key terms and concepts related to genetic engineering.</w:t>
      </w:r>
      <w:r w:rsidRPr="00761DB9">
        <w:rPr>
          <w:rFonts w:ascii="Arial" w:hAnsi="Arial"/>
          <w:b/>
          <w:sz w:val="22"/>
          <w:szCs w:val="22"/>
          <w:lang w:bidi="en-US"/>
        </w:rPr>
        <w:t xml:space="preserve">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Introductory “Big Picture” Activity/Assessment of Prior Knowledge</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sz w:val="22"/>
          <w:szCs w:val="22"/>
        </w:rPr>
        <w:t>Students will be presented wi</w:t>
      </w:r>
      <w:r w:rsidRPr="00635284">
        <w:rPr>
          <w:rFonts w:ascii="Arial" w:hAnsi="Arial"/>
          <w:sz w:val="22"/>
          <w:szCs w:val="22"/>
        </w:rPr>
        <w:t xml:space="preserve">th a brief power point presentation that explores (and reinforces) basic ideas about genetic traits—we all have them, and the combination of them plus environmental influences make up, who “you” are. This is followed by a brief class discussion.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i/>
          <w:sz w:val="22"/>
          <w:szCs w:val="22"/>
        </w:rPr>
        <w:t>Brain T</w:t>
      </w:r>
      <w:r w:rsidRPr="00635284">
        <w:rPr>
          <w:rFonts w:ascii="Arial" w:hAnsi="Arial"/>
          <w:b/>
          <w:i/>
          <w:sz w:val="22"/>
          <w:szCs w:val="22"/>
        </w:rPr>
        <w:t>arget #4</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Activities for Teaching Mastery of Declarative/Procedural Knowledge</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761DB9" w:rsidRDefault="00773607" w:rsidP="004B4CF9">
      <w:pPr>
        <w:pBdr>
          <w:top w:val="single" w:sz="4" w:space="1" w:color="auto"/>
          <w:left w:val="single" w:sz="4" w:space="4" w:color="auto"/>
          <w:bottom w:val="single" w:sz="4" w:space="1" w:color="auto"/>
          <w:right w:val="single" w:sz="4" w:space="4" w:color="auto"/>
        </w:pBdr>
        <w:rPr>
          <w:rFonts w:ascii="Arial" w:hAnsi="Arial"/>
          <w:sz w:val="22"/>
          <w:szCs w:val="22"/>
          <w:lang w:bidi="en-US"/>
        </w:rPr>
      </w:pPr>
      <w:r w:rsidRPr="00761DB9">
        <w:rPr>
          <w:rFonts w:ascii="Arial" w:hAnsi="Arial"/>
          <w:sz w:val="22"/>
          <w:szCs w:val="22"/>
          <w:lang w:bidi="en-US"/>
        </w:rPr>
        <w:t xml:space="preserve">1) Take-Home Activity Sheet: Different Perspectives on Genetic Engineering. </w:t>
      </w:r>
    </w:p>
    <w:p w:rsidR="004B4CF9" w:rsidRPr="00761DB9" w:rsidRDefault="00773607" w:rsidP="004B4CF9">
      <w:pPr>
        <w:pBdr>
          <w:top w:val="single" w:sz="4" w:space="1" w:color="auto"/>
          <w:left w:val="single" w:sz="4" w:space="4" w:color="auto"/>
          <w:bottom w:val="single" w:sz="4" w:space="1" w:color="auto"/>
          <w:right w:val="single" w:sz="4" w:space="4" w:color="auto"/>
        </w:pBdr>
        <w:rPr>
          <w:rFonts w:ascii="Arial" w:hAnsi="Arial"/>
          <w:sz w:val="22"/>
          <w:szCs w:val="22"/>
          <w:lang w:bidi="en-US"/>
        </w:rPr>
      </w:pPr>
    </w:p>
    <w:p w:rsidR="004B4CF9" w:rsidRPr="00761DB9" w:rsidRDefault="00773607" w:rsidP="004B4CF9">
      <w:pPr>
        <w:pBdr>
          <w:top w:val="single" w:sz="4" w:space="1" w:color="auto"/>
          <w:left w:val="single" w:sz="4" w:space="4" w:color="auto"/>
          <w:bottom w:val="single" w:sz="4" w:space="1" w:color="auto"/>
          <w:right w:val="single" w:sz="4" w:space="4" w:color="auto"/>
        </w:pBdr>
        <w:rPr>
          <w:rFonts w:ascii="Arial" w:hAnsi="Arial"/>
          <w:sz w:val="22"/>
          <w:szCs w:val="22"/>
          <w:lang w:bidi="en-US"/>
        </w:rPr>
      </w:pPr>
      <w:r w:rsidRPr="00761DB9">
        <w:rPr>
          <w:rFonts w:ascii="Arial" w:hAnsi="Arial"/>
          <w:sz w:val="22"/>
          <w:szCs w:val="22"/>
          <w:lang w:bidi="en-US"/>
        </w:rPr>
        <w:t>Students will read a scenario concerning cystic fibrosis and genetic engineering. They will examine</w:t>
      </w:r>
      <w:r w:rsidRPr="00761DB9">
        <w:rPr>
          <w:rFonts w:ascii="Arial" w:hAnsi="Arial"/>
          <w:sz w:val="22"/>
          <w:szCs w:val="22"/>
          <w:lang w:bidi="en-US"/>
        </w:rPr>
        <w:t xml:space="preserve"> the scenario from the perspective of one of six individuals, including a religious person and a molecular biologist. For homework, each student will read the scenario and write a position statement from the individual's perspective.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sidRPr="00635284">
        <w:rPr>
          <w:rFonts w:ascii="Arial" w:hAnsi="Arial"/>
          <w:sz w:val="22"/>
          <w:szCs w:val="22"/>
        </w:rPr>
        <w:t>2) Concept map: Gene</w:t>
      </w:r>
      <w:r w:rsidRPr="00635284">
        <w:rPr>
          <w:rFonts w:ascii="Arial" w:hAnsi="Arial"/>
          <w:sz w:val="22"/>
          <w:szCs w:val="22"/>
        </w:rPr>
        <w:t>tic Engineering Scenario</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p>
    <w:p w:rsidR="004B4CF9" w:rsidRPr="00761DB9"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sidRPr="00635284">
        <w:rPr>
          <w:rFonts w:ascii="Arial" w:hAnsi="Arial"/>
          <w:sz w:val="22"/>
          <w:szCs w:val="22"/>
        </w:rPr>
        <w:t xml:space="preserve">Students will break up into groups. Each group will have one of the six individual perspectives from the homework assignment represented. They will complete a concept map representing the opinions of each of the six individuals.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545E4A"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545E4A" w:rsidRDefault="00773607">
      <w:pPr>
        <w:rPr>
          <w:rFonts w:ascii="Arial" w:hAnsi="Arial"/>
          <w:b/>
          <w:sz w:val="22"/>
          <w:szCs w:val="20"/>
        </w:rPr>
      </w:pPr>
    </w:p>
    <w:p w:rsidR="004B4CF9" w:rsidRPr="00545E4A" w:rsidRDefault="00773607">
      <w:pPr>
        <w:pBdr>
          <w:top w:val="single" w:sz="4" w:space="1" w:color="auto"/>
          <w:left w:val="single" w:sz="4" w:space="4" w:color="auto"/>
          <w:bottom w:val="single" w:sz="4" w:space="1" w:color="auto"/>
          <w:right w:val="single" w:sz="4" w:space="4" w:color="auto"/>
        </w:pBdr>
        <w:rPr>
          <w:rFonts w:ascii="Arial" w:hAnsi="Arial"/>
          <w:b/>
          <w:i/>
          <w:sz w:val="22"/>
        </w:rPr>
      </w:pPr>
      <w:r w:rsidRPr="00545E4A">
        <w:rPr>
          <w:rFonts w:ascii="Arial" w:hAnsi="Arial"/>
          <w:b/>
          <w:i/>
          <w:sz w:val="22"/>
        </w:rPr>
        <w:t>Brain Target #5</w:t>
      </w:r>
    </w:p>
    <w:p w:rsidR="004B4CF9" w:rsidRPr="00545E4A"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r w:rsidRPr="00545E4A">
        <w:rPr>
          <w:rFonts w:ascii="Arial" w:hAnsi="Arial"/>
          <w:b/>
          <w:sz w:val="22"/>
          <w:szCs w:val="22"/>
        </w:rPr>
        <w:t>Activities for Extension and Application of Knowledge</w:t>
      </w:r>
    </w:p>
    <w:p w:rsidR="004B4CF9" w:rsidRPr="00545E4A"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FB349D"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sidRPr="00635284">
        <w:rPr>
          <w:rFonts w:ascii="Arial" w:hAnsi="Arial"/>
          <w:sz w:val="22"/>
          <w:szCs w:val="22"/>
        </w:rPr>
        <w:t>Students will have a class discussion of ethical issues about genetic engineering in reproductive medicine. After gaining knowledge about the topic, the students will discuss the que</w:t>
      </w:r>
      <w:r w:rsidRPr="00635284">
        <w:rPr>
          <w:rFonts w:ascii="Arial" w:hAnsi="Arial"/>
          <w:sz w:val="22"/>
          <w:szCs w:val="22"/>
        </w:rPr>
        <w:t>stion, “</w:t>
      </w:r>
      <w:r w:rsidRPr="00FB349D">
        <w:rPr>
          <w:rFonts w:ascii="Arial" w:hAnsi="Arial"/>
          <w:sz w:val="22"/>
          <w:szCs w:val="22"/>
        </w:rPr>
        <w:t xml:space="preserve">Should genetic engineering in reproductive medicine be allowed?” </w:t>
      </w:r>
      <w:r w:rsidRPr="00635284">
        <w:rPr>
          <w:rFonts w:ascii="Arial" w:hAnsi="Arial"/>
          <w:sz w:val="22"/>
          <w:szCs w:val="22"/>
        </w:rPr>
        <w:t xml:space="preserve">The physical environment for the discussion will be set up thusly, with the chairs like this (each square represents a chair):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sz w:val="22"/>
          <w:szCs w:val="20"/>
          <w:lang w:val="en-US" w:eastAsia="en-US"/>
        </w:rPr>
        <w:pict>
          <v:shapetype id="_x0000_t202" coordsize="21600,21600" o:spt="202" path="m,l,21600r21600,l21600,xe">
            <v:stroke joinstyle="miter"/>
            <v:path gradientshapeok="t" o:connecttype="rect"/>
          </v:shapetype>
          <v:shape id="_x0000_s1079" type="#_x0000_t202" style="position:absolute;margin-left:297pt;margin-top:-7.1pt;width:63pt;height:27pt;z-index:251665408" stroked="f">
            <v:textbox>
              <w:txbxContent>
                <w:p w:rsidR="004B4CF9" w:rsidRPr="00FB349D" w:rsidRDefault="00773607">
                  <w:pPr>
                    <w:rPr>
                      <w:i/>
                    </w:rPr>
                  </w:pPr>
                  <w:r w:rsidRPr="00FB349D">
                    <w:rPr>
                      <w:i/>
                    </w:rPr>
                    <w:t xml:space="preserve">Against    </w:t>
                  </w:r>
                </w:p>
              </w:txbxContent>
            </v:textbox>
          </v:shape>
        </w:pict>
      </w:r>
      <w:r>
        <w:rPr>
          <w:rFonts w:ascii="Arial" w:hAnsi="Arial"/>
          <w:b/>
          <w:sz w:val="22"/>
          <w:szCs w:val="20"/>
          <w:lang w:val="en-US" w:eastAsia="en-US"/>
        </w:rPr>
        <w:pict>
          <v:shape id="_x0000_s1078" type="#_x0000_t202" style="position:absolute;margin-left:126pt;margin-top:-7.1pt;width:54pt;height:18pt;z-index:251664384" stroked="f">
            <v:textbox>
              <w:txbxContent>
                <w:p w:rsidR="004B4CF9" w:rsidRDefault="00773607">
                  <w:r>
                    <w:t xml:space="preserve">     </w:t>
                  </w:r>
                  <w:r w:rsidRPr="00FB349D">
                    <w:rPr>
                      <w:i/>
                    </w:rPr>
                    <w:t xml:space="preserve">For </w:t>
                  </w:r>
                  <w:r>
                    <w:t xml:space="preserve">   “ForFor“No” Yes</w:t>
                  </w:r>
                </w:p>
              </w:txbxContent>
            </v:textbox>
          </v:shape>
        </w:pict>
      </w:r>
      <w:r>
        <w:rPr>
          <w:rFonts w:ascii="Arial" w:hAnsi="Arial"/>
          <w:b/>
          <w:sz w:val="22"/>
          <w:szCs w:val="20"/>
          <w:lang w:val="en-US" w:eastAsia="en-US"/>
        </w:rPr>
        <w:pict>
          <v:rect id="_x0000_s1069" style="position:absolute;margin-left:189pt;margin-top:19.9pt;width:9pt;height:9pt;z-index:251655168" strokeweight="1pt"/>
        </w:pict>
      </w:r>
      <w:r>
        <w:rPr>
          <w:rFonts w:ascii="Arial" w:hAnsi="Arial"/>
          <w:sz w:val="22"/>
          <w:szCs w:val="20"/>
          <w:lang w:val="en-US" w:eastAsia="en-US"/>
        </w:rPr>
        <w:pict>
          <v:rect id="_x0000_s1072" style="position:absolute;margin-left:243pt;margin-top:37.9pt;width:9pt;height:9pt;z-index:251658240" strokeweight="1pt"/>
        </w:pict>
      </w:r>
      <w:r>
        <w:rPr>
          <w:rFonts w:ascii="Arial" w:hAnsi="Arial"/>
          <w:sz w:val="22"/>
          <w:szCs w:val="20"/>
          <w:lang w:val="en-US" w:eastAsia="en-US"/>
        </w:rPr>
        <w:pict>
          <v:rect id="_x0000_s1071" style="position:absolute;margin-left:225pt;margin-top:37.9pt;width:9pt;height:9pt;z-index:251657216" strokeweight="1pt"/>
        </w:pict>
      </w:r>
      <w:r>
        <w:rPr>
          <w:rFonts w:ascii="Arial" w:hAnsi="Arial"/>
          <w:b/>
          <w:sz w:val="22"/>
          <w:szCs w:val="20"/>
          <w:lang w:val="en-US" w:eastAsia="en-US"/>
        </w:rPr>
        <w:pict>
          <v:rect id="_x0000_s1070" style="position:absolute;margin-left:207pt;margin-top:37.9pt;width:9pt;height:9pt;z-index:251656192" strokeweight="1pt"/>
        </w:pict>
      </w:r>
      <w:r>
        <w:rPr>
          <w:rFonts w:ascii="Arial" w:hAnsi="Arial"/>
          <w:b/>
          <w:sz w:val="22"/>
          <w:szCs w:val="20"/>
          <w:lang w:val="en-US" w:eastAsia="en-US"/>
        </w:rPr>
        <w:pict>
          <v:rect id="_x0000_s1073" style="position:absolute;margin-left:261pt;margin-top:37.9pt;width:9pt;height:9pt;z-index:251659264" strokeweight="1pt"/>
        </w:pict>
      </w:r>
      <w:r>
        <w:rPr>
          <w:rFonts w:ascii="Arial" w:hAnsi="Arial"/>
          <w:b/>
          <w:sz w:val="22"/>
          <w:szCs w:val="20"/>
          <w:lang w:val="en-US" w:eastAsia="en-US"/>
        </w:rPr>
        <w:pict>
          <v:rect id="_x0000_s1077" style="position:absolute;margin-left:279pt;margin-top:-34.1pt;width:9pt;height:9pt;z-index:251663360" strokeweight="1pt"/>
        </w:pict>
      </w:r>
      <w:r>
        <w:rPr>
          <w:rFonts w:ascii="Arial" w:hAnsi="Arial"/>
          <w:b/>
          <w:sz w:val="22"/>
          <w:szCs w:val="20"/>
          <w:lang w:val="en-US" w:eastAsia="en-US"/>
        </w:rPr>
        <w:pict>
          <v:rect id="_x0000_s1066" style="position:absolute;margin-left:189pt;margin-top:-34.1pt;width:9pt;height:9pt;z-index:251652096" strokeweight="1pt"/>
        </w:pict>
      </w:r>
      <w:r>
        <w:rPr>
          <w:rFonts w:ascii="Arial" w:hAnsi="Arial"/>
          <w:b/>
          <w:sz w:val="22"/>
          <w:szCs w:val="20"/>
          <w:lang w:val="en-US" w:eastAsia="en-US"/>
        </w:rPr>
        <w:pict>
          <v:rect id="_x0000_s1076" style="position:absolute;margin-left:279pt;margin-top:-16.1pt;width:9pt;height:9pt;z-index:251662336" strokeweight="1pt"/>
        </w:pict>
      </w:r>
      <w:r>
        <w:rPr>
          <w:rFonts w:ascii="Arial" w:hAnsi="Arial"/>
          <w:b/>
          <w:sz w:val="22"/>
          <w:szCs w:val="20"/>
          <w:lang w:val="en-US" w:eastAsia="en-US"/>
        </w:rPr>
        <w:pict>
          <v:rect id="_x0000_s1067" style="position:absolute;margin-left:189pt;margin-top:-16.1pt;width:9pt;height:9pt;z-index:251653120" strokeweight="1pt"/>
        </w:pict>
      </w:r>
      <w:r>
        <w:rPr>
          <w:rFonts w:ascii="Arial" w:hAnsi="Arial"/>
          <w:b/>
          <w:sz w:val="22"/>
          <w:szCs w:val="20"/>
          <w:lang w:val="en-US" w:eastAsia="en-US"/>
        </w:rPr>
        <w:pict>
          <v:rect id="_x0000_s1075" style="position:absolute;margin-left:279pt;margin-top:1.9pt;width:9pt;height:9pt;z-index:251661312" strokeweight="1pt"/>
        </w:pict>
      </w:r>
      <w:r>
        <w:rPr>
          <w:rFonts w:ascii="Arial" w:hAnsi="Arial"/>
          <w:b/>
          <w:sz w:val="22"/>
          <w:szCs w:val="20"/>
          <w:lang w:val="en-US" w:eastAsia="en-US"/>
        </w:rPr>
        <w:pict>
          <v:rect id="_x0000_s1068" style="position:absolute;margin-left:189pt;margin-top:1.9pt;width:9pt;height:9pt;z-index:251654144" strokeweight="1pt"/>
        </w:pict>
      </w:r>
      <w:r>
        <w:rPr>
          <w:rFonts w:ascii="Arial" w:hAnsi="Arial"/>
          <w:b/>
          <w:sz w:val="22"/>
          <w:szCs w:val="20"/>
          <w:lang w:val="en-US" w:eastAsia="en-US"/>
        </w:rPr>
        <w:pict>
          <v:rect id="_x0000_s1074" style="position:absolute;margin-left:279pt;margin-top:19.9pt;width:9pt;height:9pt;z-index:251660288" strokeweight="1pt"/>
        </w:pic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0"/>
          <w:lang w:val="en-US" w:eastAsia="en-US"/>
        </w:rPr>
        <w:pict>
          <v:shape id="_x0000_s1080" type="#_x0000_t202" style="position:absolute;margin-left:207pt;margin-top:5.3pt;width:63pt;height:18pt;z-index:251666432" stroked="f">
            <v:textbox>
              <w:txbxContent>
                <w:p w:rsidR="004B4CF9" w:rsidRPr="00FB349D" w:rsidRDefault="00773607">
                  <w:pPr>
                    <w:rPr>
                      <w:i/>
                    </w:rPr>
                  </w:pPr>
                  <w:r>
                    <w:t xml:space="preserve">  </w:t>
                  </w:r>
                  <w:r w:rsidRPr="00FB349D">
                    <w:rPr>
                      <w:i/>
                    </w:rPr>
                    <w:t>Unsure</w:t>
                  </w:r>
                </w:p>
              </w:txbxContent>
            </v:textbox>
          </v:shape>
        </w:pic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p>
    <w:p w:rsidR="004B4CF9" w:rsidRPr="00FB349D"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sidRPr="00635284">
        <w:rPr>
          <w:rFonts w:ascii="Arial" w:hAnsi="Arial"/>
          <w:sz w:val="22"/>
          <w:szCs w:val="22"/>
        </w:rPr>
        <w:t>At the beginning, students c</w:t>
      </w:r>
      <w:r w:rsidRPr="00635284">
        <w:rPr>
          <w:rFonts w:ascii="Arial" w:hAnsi="Arial"/>
          <w:sz w:val="22"/>
          <w:szCs w:val="22"/>
        </w:rPr>
        <w:t>hoose which chair section to sit in, depending on their personal position. Throughout the discussion, students are allowed to get up and move to a different side if they change their mind or if they want to try arguing for a different perspective on the is</w:t>
      </w:r>
      <w:r w:rsidRPr="00635284">
        <w:rPr>
          <w:rFonts w:ascii="Arial" w:hAnsi="Arial"/>
          <w:sz w:val="22"/>
          <w:szCs w:val="22"/>
        </w:rPr>
        <w:t xml:space="preserve">sue. This facilitates </w:t>
      </w:r>
      <w:r w:rsidRPr="00FB349D">
        <w:rPr>
          <w:rFonts w:ascii="Arial" w:hAnsi="Arial"/>
          <w:i/>
          <w:sz w:val="22"/>
          <w:szCs w:val="22"/>
        </w:rPr>
        <w:t>empathy</w:t>
      </w:r>
      <w:r w:rsidRPr="00635284">
        <w:rPr>
          <w:rFonts w:ascii="Arial" w:hAnsi="Arial"/>
          <w:sz w:val="22"/>
          <w:szCs w:val="22"/>
        </w:rPr>
        <w:t xml:space="preserve"> by taking multiple perspectives, as well as </w:t>
      </w:r>
      <w:r w:rsidRPr="00FB349D">
        <w:rPr>
          <w:rFonts w:ascii="Arial" w:hAnsi="Arial"/>
          <w:i/>
          <w:sz w:val="22"/>
          <w:szCs w:val="22"/>
        </w:rPr>
        <w:t>movement</w:t>
      </w:r>
      <w:r w:rsidRPr="00635284">
        <w:rPr>
          <w:rFonts w:ascii="Arial" w:hAnsi="Arial"/>
          <w:sz w:val="22"/>
          <w:szCs w:val="22"/>
        </w:rPr>
        <w:t xml:space="preserve">. </w:t>
      </w:r>
    </w:p>
    <w:p w:rsidR="004B4CF9" w:rsidRPr="00545E4A"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545E4A" w:rsidRDefault="00773607">
      <w:pPr>
        <w:rPr>
          <w:rFonts w:ascii="Arial" w:hAnsi="Arial"/>
          <w:b/>
          <w:sz w:val="22"/>
          <w:szCs w:val="20"/>
        </w:rPr>
      </w:pPr>
    </w:p>
    <w:p w:rsidR="004B4CF9" w:rsidRPr="00545E4A" w:rsidRDefault="00773607">
      <w:pPr>
        <w:pBdr>
          <w:top w:val="single" w:sz="4" w:space="1" w:color="auto"/>
          <w:left w:val="single" w:sz="4" w:space="4" w:color="auto"/>
          <w:bottom w:val="single" w:sz="4" w:space="1" w:color="auto"/>
          <w:right w:val="single" w:sz="4" w:space="4" w:color="auto"/>
        </w:pBdr>
        <w:rPr>
          <w:rFonts w:ascii="Arial" w:hAnsi="Arial"/>
          <w:b/>
          <w:i/>
          <w:sz w:val="22"/>
        </w:rPr>
      </w:pPr>
      <w:r w:rsidRPr="00545E4A">
        <w:rPr>
          <w:rFonts w:ascii="Arial" w:hAnsi="Arial"/>
          <w:b/>
          <w:i/>
          <w:sz w:val="22"/>
        </w:rPr>
        <w:t>Brain Target #6</w:t>
      </w:r>
    </w:p>
    <w:p w:rsidR="004B4CF9" w:rsidRPr="00545E4A"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r w:rsidRPr="00545E4A">
        <w:rPr>
          <w:rFonts w:ascii="Arial" w:hAnsi="Arial"/>
          <w:b/>
          <w:sz w:val="22"/>
          <w:szCs w:val="22"/>
        </w:rPr>
        <w:t>Evaluating Learning</w:t>
      </w:r>
    </w:p>
    <w:p w:rsidR="004B4CF9" w:rsidRPr="00545E4A"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sidRPr="00635284">
        <w:rPr>
          <w:rFonts w:ascii="Arial" w:hAnsi="Arial"/>
          <w:sz w:val="22"/>
          <w:szCs w:val="22"/>
        </w:rPr>
        <w:t>Students will be evaluated throughout. In order to make sure students are picking up some concrete facts and definitions of terms, t</w:t>
      </w:r>
      <w:r w:rsidRPr="00635284">
        <w:rPr>
          <w:rFonts w:ascii="Arial" w:hAnsi="Arial"/>
          <w:sz w:val="22"/>
          <w:szCs w:val="22"/>
        </w:rPr>
        <w:t xml:space="preserve">here will be a fun drill exercise once a week. The teacher asks a question, and tosses a foam ball to a student. The student answers then tosses it back. It continues like this, with the teacher tossing it to all or most of the students.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sz w:val="22"/>
          <w:szCs w:val="22"/>
        </w:rPr>
      </w:pPr>
    </w:p>
    <w:p w:rsidR="004B4CF9" w:rsidRPr="00761DB9" w:rsidRDefault="00773607">
      <w:pPr>
        <w:pBdr>
          <w:top w:val="single" w:sz="4" w:space="1" w:color="auto"/>
          <w:left w:val="single" w:sz="4" w:space="4" w:color="auto"/>
          <w:bottom w:val="single" w:sz="4" w:space="1" w:color="auto"/>
          <w:right w:val="single" w:sz="4" w:space="4" w:color="auto"/>
        </w:pBdr>
        <w:rPr>
          <w:rFonts w:ascii="Arial" w:hAnsi="Arial"/>
          <w:sz w:val="22"/>
          <w:szCs w:val="22"/>
        </w:rPr>
      </w:pPr>
      <w:r w:rsidRPr="00635284">
        <w:rPr>
          <w:rFonts w:ascii="Arial" w:hAnsi="Arial"/>
          <w:sz w:val="22"/>
          <w:szCs w:val="22"/>
        </w:rPr>
        <w:t xml:space="preserve">There will be a </w:t>
      </w:r>
      <w:r w:rsidRPr="00635284">
        <w:rPr>
          <w:rFonts w:ascii="Arial" w:hAnsi="Arial"/>
          <w:sz w:val="22"/>
          <w:szCs w:val="22"/>
        </w:rPr>
        <w:t xml:space="preserve">rubric for the creative writing assignment and the final project. The grade for the formal class discussion will be based on participation, and preparedness for the discussion.  </w:t>
      </w: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pBdr>
          <w:top w:val="single" w:sz="4" w:space="1" w:color="auto"/>
          <w:left w:val="single" w:sz="4" w:space="4" w:color="auto"/>
          <w:bottom w:val="single" w:sz="4" w:space="1" w:color="auto"/>
          <w:right w:val="single" w:sz="4" w:space="4" w:color="auto"/>
        </w:pBdr>
        <w:rPr>
          <w:rFonts w:ascii="Arial" w:hAnsi="Arial"/>
          <w:b/>
          <w:sz w:val="22"/>
          <w:szCs w:val="22"/>
        </w:rPr>
      </w:pPr>
    </w:p>
    <w:p w:rsidR="004B4CF9" w:rsidRPr="00635284" w:rsidRDefault="00773607">
      <w:pPr>
        <w:rPr>
          <w:rFonts w:ascii="Arial" w:hAnsi="Arial"/>
          <w:b/>
          <w:sz w:val="20"/>
          <w:szCs w:val="20"/>
        </w:rPr>
      </w:pPr>
    </w:p>
    <w:p w:rsidR="004B4CF9" w:rsidRPr="00635284" w:rsidRDefault="00773607">
      <w:pPr>
        <w:tabs>
          <w:tab w:val="left" w:pos="3465"/>
        </w:tabs>
        <w:rPr>
          <w:rFonts w:ascii="Arial" w:hAnsi="Arial"/>
          <w:b/>
          <w:sz w:val="32"/>
          <w:szCs w:val="32"/>
        </w:rPr>
      </w:pPr>
      <w:r w:rsidRPr="00635284">
        <w:rPr>
          <w:rFonts w:ascii="Arial" w:hAnsi="Arial"/>
          <w:b/>
          <w:sz w:val="20"/>
          <w:szCs w:val="20"/>
        </w:rPr>
        <w:tab/>
      </w:r>
    </w:p>
    <w:sectPr w:rsidR="004B4CF9" w:rsidRPr="00635284" w:rsidSect="004B4CF9">
      <w:footerReference w:type="default" r:id="rId23"/>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607" w:rsidRDefault="00773607">
      <w:r>
        <w:separator/>
      </w:r>
    </w:p>
  </w:endnote>
  <w:endnote w:type="continuationSeparator" w:id="0">
    <w:p w:rsidR="00773607" w:rsidRDefault="007736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F9" w:rsidRDefault="00773607">
    <w:pPr>
      <w:pStyle w:val="Footer"/>
      <w:jc w:val="center"/>
    </w:pPr>
    <w:r>
      <w:t>The Brain-Targeted Teaching Model © Mariale M. Hardiman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607" w:rsidRDefault="00773607">
      <w:r>
        <w:separator/>
      </w:r>
    </w:p>
  </w:footnote>
  <w:footnote w:type="continuationSeparator" w:id="0">
    <w:p w:rsidR="00773607" w:rsidRDefault="00773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484C58"/>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0"/>
    <w:lvlOverride w:ilvl="0">
      <w:lvl w:ilvl="0">
        <w:numFmt w:val="bullet"/>
        <w:lvlText w:val=""/>
        <w:legacy w:legacy="1" w:legacySpace="0" w:legacyIndent="0"/>
        <w:lvlJc w:val="left"/>
        <w:rPr>
          <w:rFonts w:ascii="Wingdings" w:hAnsi="Wingdings" w:hint="default"/>
          <w:sz w:val="28"/>
        </w:rPr>
      </w:lvl>
    </w:lvlOverride>
  </w:num>
  <w:num w:numId="3">
    <w:abstractNumId w:val="0"/>
    <w:lvlOverride w:ilvl="0">
      <w:lvl w:ilvl="0">
        <w:numFmt w:val="bullet"/>
        <w:lvlText w:val=""/>
        <w:legacy w:legacy="1" w:legacySpace="0" w:legacyIndent="0"/>
        <w:lvlJc w:val="left"/>
        <w:rPr>
          <w:rFonts w:ascii="Wingdings" w:hAnsi="Wingdings" w:hint="default"/>
          <w:sz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FD1D74"/>
    <w:rsid w:val="00773607"/>
    <w:rsid w:val="00B43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68A9"/>
    <w:rPr>
      <w:rFonts w:ascii="Tahoma" w:hAnsi="Tahoma" w:cs="Tahoma"/>
      <w:sz w:val="16"/>
      <w:szCs w:val="16"/>
    </w:rPr>
  </w:style>
  <w:style w:type="paragraph" w:styleId="Header">
    <w:name w:val="header"/>
    <w:basedOn w:val="Normal"/>
    <w:semiHidden/>
    <w:rsid w:val="00E268A9"/>
    <w:pPr>
      <w:tabs>
        <w:tab w:val="center" w:pos="4320"/>
        <w:tab w:val="right" w:pos="8640"/>
      </w:tabs>
    </w:pPr>
  </w:style>
  <w:style w:type="paragraph" w:styleId="Footer">
    <w:name w:val="footer"/>
    <w:basedOn w:val="Normal"/>
    <w:semiHidden/>
    <w:rsid w:val="00E268A9"/>
    <w:pPr>
      <w:tabs>
        <w:tab w:val="center" w:pos="4320"/>
        <w:tab w:val="right" w:pos="8640"/>
      </w:tabs>
    </w:pPr>
  </w:style>
  <w:style w:type="character" w:styleId="CommentReference">
    <w:name w:val="annotation reference"/>
    <w:basedOn w:val="DefaultParagraphFont"/>
    <w:uiPriority w:val="99"/>
    <w:semiHidden/>
    <w:unhideWhenUsed/>
    <w:rsid w:val="00B60105"/>
    <w:rPr>
      <w:sz w:val="18"/>
      <w:szCs w:val="18"/>
    </w:rPr>
  </w:style>
  <w:style w:type="paragraph" w:styleId="CommentText">
    <w:name w:val="annotation text"/>
    <w:basedOn w:val="Normal"/>
    <w:link w:val="CommentTextChar"/>
    <w:uiPriority w:val="99"/>
    <w:semiHidden/>
    <w:unhideWhenUsed/>
    <w:rsid w:val="00B60105"/>
  </w:style>
  <w:style w:type="character" w:customStyle="1" w:styleId="CommentTextChar">
    <w:name w:val="Comment Text Char"/>
    <w:basedOn w:val="DefaultParagraphFont"/>
    <w:link w:val="CommentText"/>
    <w:uiPriority w:val="99"/>
    <w:semiHidden/>
    <w:rsid w:val="00B60105"/>
    <w:rPr>
      <w:sz w:val="24"/>
      <w:szCs w:val="24"/>
    </w:rPr>
  </w:style>
  <w:style w:type="paragraph" w:styleId="CommentSubject">
    <w:name w:val="annotation subject"/>
    <w:basedOn w:val="CommentText"/>
    <w:next w:val="CommentText"/>
    <w:link w:val="CommentSubjectChar"/>
    <w:uiPriority w:val="99"/>
    <w:semiHidden/>
    <w:unhideWhenUsed/>
    <w:rsid w:val="00B60105"/>
    <w:rPr>
      <w:b/>
      <w:bCs/>
      <w:sz w:val="20"/>
      <w:szCs w:val="20"/>
    </w:rPr>
  </w:style>
  <w:style w:type="character" w:customStyle="1" w:styleId="CommentSubjectChar">
    <w:name w:val="Comment Subject Char"/>
    <w:basedOn w:val="CommentTextChar"/>
    <w:link w:val="CommentSubject"/>
    <w:uiPriority w:val="99"/>
    <w:semiHidden/>
    <w:rsid w:val="00B60105"/>
    <w:rPr>
      <w:b/>
      <w:bCs/>
    </w:rPr>
  </w:style>
  <w:style w:type="character" w:styleId="Hyperlink">
    <w:name w:val="Hyperlink"/>
    <w:basedOn w:val="DefaultParagraphFont"/>
    <w:rsid w:val="004B4CF9"/>
    <w:rPr>
      <w:color w:val="0000FF"/>
      <w:u w:val="single"/>
    </w:rPr>
  </w:style>
  <w:style w:type="character" w:styleId="FollowedHyperlink">
    <w:name w:val="FollowedHyperlink"/>
    <w:basedOn w:val="DefaultParagraphFont"/>
    <w:rsid w:val="004B4CF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hyperlink" Target="http://g.virbcdn.com/_f/files/78/FileItem-249589-GeneticEngineeringTylerCallister.ppt"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157BB-67F9-498C-9160-8E62A02F4F67}" type="doc">
      <dgm:prSet loTypeId="urn:microsoft.com/office/officeart/2005/8/layout/orgChart1" loCatId="hierarchy" qsTypeId="urn:microsoft.com/office/officeart/2005/8/quickstyle/simple1" qsCatId="simple" csTypeId="urn:microsoft.com/office/officeart/2005/8/colors/accent1_2" csCatId="accent1"/>
      <dgm:spPr/>
    </dgm:pt>
    <dgm:pt modelId="{D94ACD7D-AF39-4E65-8667-704A9CEA4ED7}">
      <dgm:prSet/>
      <dgm:spPr/>
      <dgm:t>
        <a:bodyPr/>
        <a:lstStyle/>
        <a:p>
          <a:endParaRPr lang="en-US" smtClean="0"/>
        </a:p>
      </dgm:t>
    </dgm:pt>
    <dgm:pt modelId="{A3388ADB-368F-4A16-A8A5-3A7A7195ED8B}" type="parTrans" cxnId="{CE3D20F4-4D22-456D-B96D-0D16C757BF93}">
      <dgm:prSet/>
      <dgm:spPr/>
    </dgm:pt>
    <dgm:pt modelId="{E503630B-8E11-447B-BB71-5DECCCE61E9C}" type="sibTrans" cxnId="{CE3D20F4-4D22-456D-B96D-0D16C757BF93}">
      <dgm:prSet/>
      <dgm:spPr/>
    </dgm:pt>
    <dgm:pt modelId="{A965D478-0F86-4E05-B5BB-6CF5C3FD76A6}">
      <dgm:prSet/>
      <dgm:spPr/>
      <dgm:t>
        <a:bodyPr/>
        <a:lstStyle/>
        <a:p>
          <a:pPr marR="0" algn="ctr" rtl="0"/>
          <a:r>
            <a:rPr lang="en-US" baseline="0" smtClean="0">
              <a:latin typeface="Times New Roman"/>
            </a:rPr>
            <a:t>	</a:t>
          </a:r>
          <a:endParaRPr lang="en-US" smtClean="0"/>
        </a:p>
      </dgm:t>
    </dgm:pt>
    <dgm:pt modelId="{D0D17CD2-D9D7-4B45-B319-3C3BD0335589}" type="parTrans" cxnId="{05A1E628-B60C-4D16-8AF9-61E037144888}">
      <dgm:prSet/>
      <dgm:spPr/>
    </dgm:pt>
    <dgm:pt modelId="{A8A00B9F-5FEA-4B33-9928-393A6669BB41}" type="sibTrans" cxnId="{05A1E628-B60C-4D16-8AF9-61E037144888}">
      <dgm:prSet/>
      <dgm:spPr/>
    </dgm:pt>
    <dgm:pt modelId="{DFAA8AE5-70D3-4AF6-9705-8CADF5755A3D}">
      <dgm:prSet/>
      <dgm:spPr/>
      <dgm:t>
        <a:bodyPr/>
        <a:lstStyle/>
        <a:p>
          <a:endParaRPr lang="en-US" smtClean="0"/>
        </a:p>
      </dgm:t>
    </dgm:pt>
    <dgm:pt modelId="{C6D3F881-6CEC-4426-B384-9D422EA042E8}" type="parTrans" cxnId="{96A53BF2-6ED7-48DC-9DDF-6F0F9C68FCF5}">
      <dgm:prSet/>
      <dgm:spPr/>
    </dgm:pt>
    <dgm:pt modelId="{63619266-B9ED-4445-AFE5-E346BAEFC8FD}" type="sibTrans" cxnId="{96A53BF2-6ED7-48DC-9DDF-6F0F9C68FCF5}">
      <dgm:prSet/>
      <dgm:spPr/>
    </dgm:pt>
    <dgm:pt modelId="{CCF6E8A5-C670-4CB0-A809-9AAC859326BB}">
      <dgm:prSet/>
      <dgm:spPr/>
      <dgm:t>
        <a:bodyPr/>
        <a:lstStyle/>
        <a:p>
          <a:endParaRPr lang="en-US" smtClean="0"/>
        </a:p>
      </dgm:t>
    </dgm:pt>
    <dgm:pt modelId="{92B0BF88-0B97-4495-85A2-7EF0B6BD35B7}" type="parTrans" cxnId="{FD68B8E6-6439-466B-AFA4-92746989C37E}">
      <dgm:prSet/>
      <dgm:spPr/>
    </dgm:pt>
    <dgm:pt modelId="{4CF2BD77-7CBB-4923-A4BD-6512A609C288}" type="sibTrans" cxnId="{FD68B8E6-6439-466B-AFA4-92746989C37E}">
      <dgm:prSet/>
      <dgm:spPr/>
    </dgm:pt>
    <dgm:pt modelId="{4F6AE645-3B85-49E7-A869-24E206724D5D}">
      <dgm:prSet/>
      <dgm:spPr/>
      <dgm:t>
        <a:bodyPr/>
        <a:lstStyle/>
        <a:p>
          <a:endParaRPr lang="en-US" smtClean="0"/>
        </a:p>
      </dgm:t>
    </dgm:pt>
    <dgm:pt modelId="{961D8319-A33F-49B3-A330-1D21BF64FBB2}" type="parTrans" cxnId="{A4EC54B3-7180-4281-B4FF-48B8ED1E1AD3}">
      <dgm:prSet/>
      <dgm:spPr/>
    </dgm:pt>
    <dgm:pt modelId="{0E049215-47EB-4A55-8C84-C6AF1066E64F}" type="sibTrans" cxnId="{A4EC54B3-7180-4281-B4FF-48B8ED1E1AD3}">
      <dgm:prSet/>
      <dgm:spPr/>
    </dgm:pt>
    <dgm:pt modelId="{E6CE194E-483F-4E43-A66C-539986209B57}">
      <dgm:prSet/>
      <dgm:spPr/>
      <dgm:t>
        <a:bodyPr/>
        <a:lstStyle/>
        <a:p>
          <a:endParaRPr lang="en-US" smtClean="0"/>
        </a:p>
      </dgm:t>
    </dgm:pt>
    <dgm:pt modelId="{F3AB3B80-9366-457F-A7D5-49F14350E658}" type="parTrans" cxnId="{A66E2E8B-1307-41DE-9C27-24F4D7ECB8C8}">
      <dgm:prSet/>
      <dgm:spPr/>
    </dgm:pt>
    <dgm:pt modelId="{0D2420CA-9E0B-4462-9159-CDA414713E98}" type="sibTrans" cxnId="{A66E2E8B-1307-41DE-9C27-24F4D7ECB8C8}">
      <dgm:prSet/>
      <dgm:spPr/>
    </dgm:pt>
    <dgm:pt modelId="{A4D93EE4-B1B1-4F05-A950-41FBDD5F49A8}" type="pres">
      <dgm:prSet presAssocID="{CBB157BB-67F9-498C-9160-8E62A02F4F67}" presName="hierChild1" presStyleCnt="0">
        <dgm:presLayoutVars>
          <dgm:orgChart val="1"/>
          <dgm:chPref val="1"/>
          <dgm:dir/>
          <dgm:animOne val="branch"/>
          <dgm:animLvl val="lvl"/>
          <dgm:resizeHandles/>
        </dgm:presLayoutVars>
      </dgm:prSet>
      <dgm:spPr/>
    </dgm:pt>
    <dgm:pt modelId="{D9DD3F65-2559-49C4-8F8E-80FB2FEE457F}" type="pres">
      <dgm:prSet presAssocID="{D94ACD7D-AF39-4E65-8667-704A9CEA4ED7}" presName="hierRoot1" presStyleCnt="0">
        <dgm:presLayoutVars>
          <dgm:hierBranch/>
        </dgm:presLayoutVars>
      </dgm:prSet>
      <dgm:spPr/>
    </dgm:pt>
    <dgm:pt modelId="{49D51A52-A604-4C9A-BD45-D820F9C95DE3}" type="pres">
      <dgm:prSet presAssocID="{D94ACD7D-AF39-4E65-8667-704A9CEA4ED7}" presName="rootComposite1" presStyleCnt="0"/>
      <dgm:spPr/>
    </dgm:pt>
    <dgm:pt modelId="{719AD169-B34F-47D9-B944-3B18C42E5392}" type="pres">
      <dgm:prSet presAssocID="{D94ACD7D-AF39-4E65-8667-704A9CEA4ED7}" presName="rootText1" presStyleLbl="node0" presStyleIdx="0" presStyleCnt="1">
        <dgm:presLayoutVars>
          <dgm:chPref val="3"/>
        </dgm:presLayoutVars>
      </dgm:prSet>
      <dgm:spPr/>
      <dgm:t>
        <a:bodyPr/>
        <a:lstStyle/>
        <a:p>
          <a:endParaRPr lang="en-US"/>
        </a:p>
      </dgm:t>
    </dgm:pt>
    <dgm:pt modelId="{E0BB2874-E4E6-4FAE-9537-B5B590351B6E}" type="pres">
      <dgm:prSet presAssocID="{D94ACD7D-AF39-4E65-8667-704A9CEA4ED7}" presName="rootConnector1" presStyleLbl="node1" presStyleIdx="0" presStyleCnt="0"/>
      <dgm:spPr/>
      <dgm:t>
        <a:bodyPr/>
        <a:lstStyle/>
        <a:p>
          <a:endParaRPr lang="en-US"/>
        </a:p>
      </dgm:t>
    </dgm:pt>
    <dgm:pt modelId="{7F056425-A96B-413F-8A9A-1C02FB88F49E}" type="pres">
      <dgm:prSet presAssocID="{D94ACD7D-AF39-4E65-8667-704A9CEA4ED7}" presName="hierChild2" presStyleCnt="0"/>
      <dgm:spPr/>
    </dgm:pt>
    <dgm:pt modelId="{ED449DCD-9137-4272-ADED-08A6EE65F0C0}" type="pres">
      <dgm:prSet presAssocID="{D0D17CD2-D9D7-4B45-B319-3C3BD0335589}" presName="Name35" presStyleLbl="parChTrans1D2" presStyleIdx="0" presStyleCnt="5"/>
      <dgm:spPr/>
    </dgm:pt>
    <dgm:pt modelId="{EE77670C-A437-4C7F-8C74-17EFC93D4A2C}" type="pres">
      <dgm:prSet presAssocID="{A965D478-0F86-4E05-B5BB-6CF5C3FD76A6}" presName="hierRoot2" presStyleCnt="0">
        <dgm:presLayoutVars>
          <dgm:hierBranch/>
        </dgm:presLayoutVars>
      </dgm:prSet>
      <dgm:spPr/>
    </dgm:pt>
    <dgm:pt modelId="{53D609FA-F1F4-4732-8FF8-F8E4AF37FEF9}" type="pres">
      <dgm:prSet presAssocID="{A965D478-0F86-4E05-B5BB-6CF5C3FD76A6}" presName="rootComposite" presStyleCnt="0"/>
      <dgm:spPr/>
    </dgm:pt>
    <dgm:pt modelId="{30F215AC-480D-41DA-B6FB-62237D3A387E}" type="pres">
      <dgm:prSet presAssocID="{A965D478-0F86-4E05-B5BB-6CF5C3FD76A6}" presName="rootText" presStyleLbl="node2" presStyleIdx="0" presStyleCnt="5">
        <dgm:presLayoutVars>
          <dgm:chPref val="3"/>
        </dgm:presLayoutVars>
      </dgm:prSet>
      <dgm:spPr/>
      <dgm:t>
        <a:bodyPr/>
        <a:lstStyle/>
        <a:p>
          <a:endParaRPr lang="en-US"/>
        </a:p>
      </dgm:t>
    </dgm:pt>
    <dgm:pt modelId="{3EB6BB95-9B54-4F97-9223-7D7C678070B9}" type="pres">
      <dgm:prSet presAssocID="{A965D478-0F86-4E05-B5BB-6CF5C3FD76A6}" presName="rootConnector" presStyleLbl="node2" presStyleIdx="0" presStyleCnt="5"/>
      <dgm:spPr/>
      <dgm:t>
        <a:bodyPr/>
        <a:lstStyle/>
        <a:p>
          <a:endParaRPr lang="en-US"/>
        </a:p>
      </dgm:t>
    </dgm:pt>
    <dgm:pt modelId="{FF7AFD89-2B24-4EB8-ABB8-37488A45D25B}" type="pres">
      <dgm:prSet presAssocID="{A965D478-0F86-4E05-B5BB-6CF5C3FD76A6}" presName="hierChild4" presStyleCnt="0"/>
      <dgm:spPr/>
    </dgm:pt>
    <dgm:pt modelId="{D05C4381-B585-497F-A3E7-20662545433A}" type="pres">
      <dgm:prSet presAssocID="{A965D478-0F86-4E05-B5BB-6CF5C3FD76A6}" presName="hierChild5" presStyleCnt="0"/>
      <dgm:spPr/>
    </dgm:pt>
    <dgm:pt modelId="{7604DD56-B4CD-4ED0-B31F-04C2F295668C}" type="pres">
      <dgm:prSet presAssocID="{C6D3F881-6CEC-4426-B384-9D422EA042E8}" presName="Name35" presStyleLbl="parChTrans1D2" presStyleIdx="1" presStyleCnt="5"/>
      <dgm:spPr/>
    </dgm:pt>
    <dgm:pt modelId="{3D551AA3-CCDF-439A-A20E-FEC07E6D4FD6}" type="pres">
      <dgm:prSet presAssocID="{DFAA8AE5-70D3-4AF6-9705-8CADF5755A3D}" presName="hierRoot2" presStyleCnt="0">
        <dgm:presLayoutVars>
          <dgm:hierBranch/>
        </dgm:presLayoutVars>
      </dgm:prSet>
      <dgm:spPr/>
    </dgm:pt>
    <dgm:pt modelId="{799222B1-644E-4819-92BC-0FF759444947}" type="pres">
      <dgm:prSet presAssocID="{DFAA8AE5-70D3-4AF6-9705-8CADF5755A3D}" presName="rootComposite" presStyleCnt="0"/>
      <dgm:spPr/>
    </dgm:pt>
    <dgm:pt modelId="{902FDD16-71CB-41EC-B263-072D7041D9B8}" type="pres">
      <dgm:prSet presAssocID="{DFAA8AE5-70D3-4AF6-9705-8CADF5755A3D}" presName="rootText" presStyleLbl="node2" presStyleIdx="1" presStyleCnt="5">
        <dgm:presLayoutVars>
          <dgm:chPref val="3"/>
        </dgm:presLayoutVars>
      </dgm:prSet>
      <dgm:spPr/>
      <dgm:t>
        <a:bodyPr/>
        <a:lstStyle/>
        <a:p>
          <a:endParaRPr lang="en-US"/>
        </a:p>
      </dgm:t>
    </dgm:pt>
    <dgm:pt modelId="{A61DDAC1-0EEE-4D7B-B273-E40DE002D66D}" type="pres">
      <dgm:prSet presAssocID="{DFAA8AE5-70D3-4AF6-9705-8CADF5755A3D}" presName="rootConnector" presStyleLbl="node2" presStyleIdx="1" presStyleCnt="5"/>
      <dgm:spPr/>
      <dgm:t>
        <a:bodyPr/>
        <a:lstStyle/>
        <a:p>
          <a:endParaRPr lang="en-US"/>
        </a:p>
      </dgm:t>
    </dgm:pt>
    <dgm:pt modelId="{B8985790-28E1-4830-9C26-2F13C7BE25BB}" type="pres">
      <dgm:prSet presAssocID="{DFAA8AE5-70D3-4AF6-9705-8CADF5755A3D}" presName="hierChild4" presStyleCnt="0"/>
      <dgm:spPr/>
    </dgm:pt>
    <dgm:pt modelId="{98B1A9BD-FD50-4203-B49F-09071269BAE1}" type="pres">
      <dgm:prSet presAssocID="{DFAA8AE5-70D3-4AF6-9705-8CADF5755A3D}" presName="hierChild5" presStyleCnt="0"/>
      <dgm:spPr/>
    </dgm:pt>
    <dgm:pt modelId="{D2490088-AE3B-40F0-BFD3-5D42C1692660}" type="pres">
      <dgm:prSet presAssocID="{92B0BF88-0B97-4495-85A2-7EF0B6BD35B7}" presName="Name35" presStyleLbl="parChTrans1D2" presStyleIdx="2" presStyleCnt="5"/>
      <dgm:spPr/>
    </dgm:pt>
    <dgm:pt modelId="{248138DD-3EE1-442F-A448-C7BF6638F3D7}" type="pres">
      <dgm:prSet presAssocID="{CCF6E8A5-C670-4CB0-A809-9AAC859326BB}" presName="hierRoot2" presStyleCnt="0">
        <dgm:presLayoutVars>
          <dgm:hierBranch/>
        </dgm:presLayoutVars>
      </dgm:prSet>
      <dgm:spPr/>
    </dgm:pt>
    <dgm:pt modelId="{A189620D-9A49-43C1-B90B-A3BFECF3ED32}" type="pres">
      <dgm:prSet presAssocID="{CCF6E8A5-C670-4CB0-A809-9AAC859326BB}" presName="rootComposite" presStyleCnt="0"/>
      <dgm:spPr/>
    </dgm:pt>
    <dgm:pt modelId="{077E4EA6-D5B5-4C5D-9036-FE36976B4D24}" type="pres">
      <dgm:prSet presAssocID="{CCF6E8A5-C670-4CB0-A809-9AAC859326BB}" presName="rootText" presStyleLbl="node2" presStyleIdx="2" presStyleCnt="5">
        <dgm:presLayoutVars>
          <dgm:chPref val="3"/>
        </dgm:presLayoutVars>
      </dgm:prSet>
      <dgm:spPr/>
      <dgm:t>
        <a:bodyPr/>
        <a:lstStyle/>
        <a:p>
          <a:endParaRPr lang="en-US"/>
        </a:p>
      </dgm:t>
    </dgm:pt>
    <dgm:pt modelId="{3A369143-3432-467B-956C-BA77B6B8C97C}" type="pres">
      <dgm:prSet presAssocID="{CCF6E8A5-C670-4CB0-A809-9AAC859326BB}" presName="rootConnector" presStyleLbl="node2" presStyleIdx="2" presStyleCnt="5"/>
      <dgm:spPr/>
      <dgm:t>
        <a:bodyPr/>
        <a:lstStyle/>
        <a:p>
          <a:endParaRPr lang="en-US"/>
        </a:p>
      </dgm:t>
    </dgm:pt>
    <dgm:pt modelId="{A3DD4147-814E-44AD-AC0D-C360910D625C}" type="pres">
      <dgm:prSet presAssocID="{CCF6E8A5-C670-4CB0-A809-9AAC859326BB}" presName="hierChild4" presStyleCnt="0"/>
      <dgm:spPr/>
    </dgm:pt>
    <dgm:pt modelId="{3CE1261B-25EE-40F6-836C-7E43583869B0}" type="pres">
      <dgm:prSet presAssocID="{CCF6E8A5-C670-4CB0-A809-9AAC859326BB}" presName="hierChild5" presStyleCnt="0"/>
      <dgm:spPr/>
    </dgm:pt>
    <dgm:pt modelId="{394EE4A8-196F-44A1-8E7F-B1C80BC95690}" type="pres">
      <dgm:prSet presAssocID="{961D8319-A33F-49B3-A330-1D21BF64FBB2}" presName="Name35" presStyleLbl="parChTrans1D2" presStyleIdx="3" presStyleCnt="5"/>
      <dgm:spPr/>
    </dgm:pt>
    <dgm:pt modelId="{394FBA2A-60CD-4E68-82A1-B4AADC426AFC}" type="pres">
      <dgm:prSet presAssocID="{4F6AE645-3B85-49E7-A869-24E206724D5D}" presName="hierRoot2" presStyleCnt="0">
        <dgm:presLayoutVars>
          <dgm:hierBranch/>
        </dgm:presLayoutVars>
      </dgm:prSet>
      <dgm:spPr/>
    </dgm:pt>
    <dgm:pt modelId="{7D39DD26-3861-45F8-94AA-52B25183B127}" type="pres">
      <dgm:prSet presAssocID="{4F6AE645-3B85-49E7-A869-24E206724D5D}" presName="rootComposite" presStyleCnt="0"/>
      <dgm:spPr/>
    </dgm:pt>
    <dgm:pt modelId="{53CA9BE0-A56A-4D9A-9440-350ABB5A206C}" type="pres">
      <dgm:prSet presAssocID="{4F6AE645-3B85-49E7-A869-24E206724D5D}" presName="rootText" presStyleLbl="node2" presStyleIdx="3" presStyleCnt="5">
        <dgm:presLayoutVars>
          <dgm:chPref val="3"/>
        </dgm:presLayoutVars>
      </dgm:prSet>
      <dgm:spPr/>
      <dgm:t>
        <a:bodyPr/>
        <a:lstStyle/>
        <a:p>
          <a:endParaRPr lang="en-US"/>
        </a:p>
      </dgm:t>
    </dgm:pt>
    <dgm:pt modelId="{AFE57B9B-AB12-485C-8A57-605CE6CFF11A}" type="pres">
      <dgm:prSet presAssocID="{4F6AE645-3B85-49E7-A869-24E206724D5D}" presName="rootConnector" presStyleLbl="node2" presStyleIdx="3" presStyleCnt="5"/>
      <dgm:spPr/>
      <dgm:t>
        <a:bodyPr/>
        <a:lstStyle/>
        <a:p>
          <a:endParaRPr lang="en-US"/>
        </a:p>
      </dgm:t>
    </dgm:pt>
    <dgm:pt modelId="{4EE919F6-95E3-4A47-B9B8-E87847347E13}" type="pres">
      <dgm:prSet presAssocID="{4F6AE645-3B85-49E7-A869-24E206724D5D}" presName="hierChild4" presStyleCnt="0"/>
      <dgm:spPr/>
    </dgm:pt>
    <dgm:pt modelId="{98720240-2142-4E75-9CBB-E020BA2D084D}" type="pres">
      <dgm:prSet presAssocID="{4F6AE645-3B85-49E7-A869-24E206724D5D}" presName="hierChild5" presStyleCnt="0"/>
      <dgm:spPr/>
    </dgm:pt>
    <dgm:pt modelId="{4415C98F-73F8-4909-9B89-D6B60F829FBB}" type="pres">
      <dgm:prSet presAssocID="{F3AB3B80-9366-457F-A7D5-49F14350E658}" presName="Name35" presStyleLbl="parChTrans1D2" presStyleIdx="4" presStyleCnt="5"/>
      <dgm:spPr/>
    </dgm:pt>
    <dgm:pt modelId="{30362C5C-7150-45E2-8A1D-8B47E48F8A4A}" type="pres">
      <dgm:prSet presAssocID="{E6CE194E-483F-4E43-A66C-539986209B57}" presName="hierRoot2" presStyleCnt="0">
        <dgm:presLayoutVars>
          <dgm:hierBranch/>
        </dgm:presLayoutVars>
      </dgm:prSet>
      <dgm:spPr/>
    </dgm:pt>
    <dgm:pt modelId="{105B1FD1-520C-4DDB-A0D5-4C5568D39852}" type="pres">
      <dgm:prSet presAssocID="{E6CE194E-483F-4E43-A66C-539986209B57}" presName="rootComposite" presStyleCnt="0"/>
      <dgm:spPr/>
    </dgm:pt>
    <dgm:pt modelId="{EBE3A287-A875-412D-B162-DC557994268E}" type="pres">
      <dgm:prSet presAssocID="{E6CE194E-483F-4E43-A66C-539986209B57}" presName="rootText" presStyleLbl="node2" presStyleIdx="4" presStyleCnt="5">
        <dgm:presLayoutVars>
          <dgm:chPref val="3"/>
        </dgm:presLayoutVars>
      </dgm:prSet>
      <dgm:spPr/>
      <dgm:t>
        <a:bodyPr/>
        <a:lstStyle/>
        <a:p>
          <a:endParaRPr lang="en-US"/>
        </a:p>
      </dgm:t>
    </dgm:pt>
    <dgm:pt modelId="{2B65D7FD-F1F1-4DE5-B897-06B9B24D1721}" type="pres">
      <dgm:prSet presAssocID="{E6CE194E-483F-4E43-A66C-539986209B57}" presName="rootConnector" presStyleLbl="node2" presStyleIdx="4" presStyleCnt="5"/>
      <dgm:spPr/>
      <dgm:t>
        <a:bodyPr/>
        <a:lstStyle/>
        <a:p>
          <a:endParaRPr lang="en-US"/>
        </a:p>
      </dgm:t>
    </dgm:pt>
    <dgm:pt modelId="{69755249-4A53-4B2A-81AD-B355F358EDC6}" type="pres">
      <dgm:prSet presAssocID="{E6CE194E-483F-4E43-A66C-539986209B57}" presName="hierChild4" presStyleCnt="0"/>
      <dgm:spPr/>
    </dgm:pt>
    <dgm:pt modelId="{50C428BE-2132-4D75-B0A6-C79242C2DCCE}" type="pres">
      <dgm:prSet presAssocID="{E6CE194E-483F-4E43-A66C-539986209B57}" presName="hierChild5" presStyleCnt="0"/>
      <dgm:spPr/>
    </dgm:pt>
    <dgm:pt modelId="{6DB85B7A-AA6C-4665-B525-B55938EEBB5F}" type="pres">
      <dgm:prSet presAssocID="{D94ACD7D-AF39-4E65-8667-704A9CEA4ED7}" presName="hierChild3" presStyleCnt="0"/>
      <dgm:spPr/>
    </dgm:pt>
  </dgm:ptLst>
  <dgm:cxnLst>
    <dgm:cxn modelId="{CE3D20F4-4D22-456D-B96D-0D16C757BF93}" srcId="{CBB157BB-67F9-498C-9160-8E62A02F4F67}" destId="{D94ACD7D-AF39-4E65-8667-704A9CEA4ED7}" srcOrd="0" destOrd="0" parTransId="{A3388ADB-368F-4A16-A8A5-3A7A7195ED8B}" sibTransId="{E503630B-8E11-447B-BB71-5DECCCE61E9C}"/>
    <dgm:cxn modelId="{A66E2E8B-1307-41DE-9C27-24F4D7ECB8C8}" srcId="{D94ACD7D-AF39-4E65-8667-704A9CEA4ED7}" destId="{E6CE194E-483F-4E43-A66C-539986209B57}" srcOrd="4" destOrd="0" parTransId="{F3AB3B80-9366-457F-A7D5-49F14350E658}" sibTransId="{0D2420CA-9E0B-4462-9159-CDA414713E98}"/>
    <dgm:cxn modelId="{9E0E53B1-A655-487C-88AD-AEC9855D298C}" type="presOf" srcId="{E6CE194E-483F-4E43-A66C-539986209B57}" destId="{EBE3A287-A875-412D-B162-DC557994268E}" srcOrd="0" destOrd="0" presId="urn:microsoft.com/office/officeart/2005/8/layout/orgChart1"/>
    <dgm:cxn modelId="{08AEDF9B-539C-4FE7-A3B8-2FA241A91EC2}" type="presOf" srcId="{F3AB3B80-9366-457F-A7D5-49F14350E658}" destId="{4415C98F-73F8-4909-9B89-D6B60F829FBB}" srcOrd="0" destOrd="0" presId="urn:microsoft.com/office/officeart/2005/8/layout/orgChart1"/>
    <dgm:cxn modelId="{AA6971C4-7679-4D39-8174-90266A7A295F}" type="presOf" srcId="{CBB157BB-67F9-498C-9160-8E62A02F4F67}" destId="{A4D93EE4-B1B1-4F05-A950-41FBDD5F49A8}" srcOrd="0" destOrd="0" presId="urn:microsoft.com/office/officeart/2005/8/layout/orgChart1"/>
    <dgm:cxn modelId="{D70BF1AF-A237-46DC-9F98-8DCD320683F2}" type="presOf" srcId="{E6CE194E-483F-4E43-A66C-539986209B57}" destId="{2B65D7FD-F1F1-4DE5-B897-06B9B24D1721}" srcOrd="1" destOrd="0" presId="urn:microsoft.com/office/officeart/2005/8/layout/orgChart1"/>
    <dgm:cxn modelId="{23DDD20E-89AA-4E93-B5B2-6DC09CA26D69}" type="presOf" srcId="{4F6AE645-3B85-49E7-A869-24E206724D5D}" destId="{53CA9BE0-A56A-4D9A-9440-350ABB5A206C}" srcOrd="0" destOrd="0" presId="urn:microsoft.com/office/officeart/2005/8/layout/orgChart1"/>
    <dgm:cxn modelId="{8C9F6D23-5D3A-412B-A3A2-E73DBB739DA2}" type="presOf" srcId="{A965D478-0F86-4E05-B5BB-6CF5C3FD76A6}" destId="{30F215AC-480D-41DA-B6FB-62237D3A387E}" srcOrd="0" destOrd="0" presId="urn:microsoft.com/office/officeart/2005/8/layout/orgChart1"/>
    <dgm:cxn modelId="{FD68B8E6-6439-466B-AFA4-92746989C37E}" srcId="{D94ACD7D-AF39-4E65-8667-704A9CEA4ED7}" destId="{CCF6E8A5-C670-4CB0-A809-9AAC859326BB}" srcOrd="2" destOrd="0" parTransId="{92B0BF88-0B97-4495-85A2-7EF0B6BD35B7}" sibTransId="{4CF2BD77-7CBB-4923-A4BD-6512A609C288}"/>
    <dgm:cxn modelId="{A1A35D47-8379-46F0-B914-37C43B60000D}" type="presOf" srcId="{4F6AE645-3B85-49E7-A869-24E206724D5D}" destId="{AFE57B9B-AB12-485C-8A57-605CE6CFF11A}" srcOrd="1" destOrd="0" presId="urn:microsoft.com/office/officeart/2005/8/layout/orgChart1"/>
    <dgm:cxn modelId="{3A2F41C6-E190-42B6-950E-393529C03CD2}" type="presOf" srcId="{DFAA8AE5-70D3-4AF6-9705-8CADF5755A3D}" destId="{902FDD16-71CB-41EC-B263-072D7041D9B8}" srcOrd="0" destOrd="0" presId="urn:microsoft.com/office/officeart/2005/8/layout/orgChart1"/>
    <dgm:cxn modelId="{05A1E628-B60C-4D16-8AF9-61E037144888}" srcId="{D94ACD7D-AF39-4E65-8667-704A9CEA4ED7}" destId="{A965D478-0F86-4E05-B5BB-6CF5C3FD76A6}" srcOrd="0" destOrd="0" parTransId="{D0D17CD2-D9D7-4B45-B319-3C3BD0335589}" sibTransId="{A8A00B9F-5FEA-4B33-9928-393A6669BB41}"/>
    <dgm:cxn modelId="{CF539511-CCF8-4AE8-AE53-3A6064363446}" type="presOf" srcId="{CCF6E8A5-C670-4CB0-A809-9AAC859326BB}" destId="{3A369143-3432-467B-956C-BA77B6B8C97C}" srcOrd="1" destOrd="0" presId="urn:microsoft.com/office/officeart/2005/8/layout/orgChart1"/>
    <dgm:cxn modelId="{96A53BF2-6ED7-48DC-9DDF-6F0F9C68FCF5}" srcId="{D94ACD7D-AF39-4E65-8667-704A9CEA4ED7}" destId="{DFAA8AE5-70D3-4AF6-9705-8CADF5755A3D}" srcOrd="1" destOrd="0" parTransId="{C6D3F881-6CEC-4426-B384-9D422EA042E8}" sibTransId="{63619266-B9ED-4445-AFE5-E346BAEFC8FD}"/>
    <dgm:cxn modelId="{E40098C8-BA28-4308-82F2-DAB2CED622E3}" type="presOf" srcId="{92B0BF88-0B97-4495-85A2-7EF0B6BD35B7}" destId="{D2490088-AE3B-40F0-BFD3-5D42C1692660}" srcOrd="0" destOrd="0" presId="urn:microsoft.com/office/officeart/2005/8/layout/orgChart1"/>
    <dgm:cxn modelId="{E90988AF-E288-4076-A495-B10D0ED70C1F}" type="presOf" srcId="{CCF6E8A5-C670-4CB0-A809-9AAC859326BB}" destId="{077E4EA6-D5B5-4C5D-9036-FE36976B4D24}" srcOrd="0" destOrd="0" presId="urn:microsoft.com/office/officeart/2005/8/layout/orgChart1"/>
    <dgm:cxn modelId="{A600A663-C606-4E92-9639-76666AF00B19}" type="presOf" srcId="{D94ACD7D-AF39-4E65-8667-704A9CEA4ED7}" destId="{719AD169-B34F-47D9-B944-3B18C42E5392}" srcOrd="0" destOrd="0" presId="urn:microsoft.com/office/officeart/2005/8/layout/orgChart1"/>
    <dgm:cxn modelId="{C808FB69-17B7-4A4D-87DE-46F4E1320DB3}" type="presOf" srcId="{D94ACD7D-AF39-4E65-8667-704A9CEA4ED7}" destId="{E0BB2874-E4E6-4FAE-9537-B5B590351B6E}" srcOrd="1" destOrd="0" presId="urn:microsoft.com/office/officeart/2005/8/layout/orgChart1"/>
    <dgm:cxn modelId="{1756972F-800D-4BFC-A921-FF353362D5F3}" type="presOf" srcId="{A965D478-0F86-4E05-B5BB-6CF5C3FD76A6}" destId="{3EB6BB95-9B54-4F97-9223-7D7C678070B9}" srcOrd="1" destOrd="0" presId="urn:microsoft.com/office/officeart/2005/8/layout/orgChart1"/>
    <dgm:cxn modelId="{A4EC54B3-7180-4281-B4FF-48B8ED1E1AD3}" srcId="{D94ACD7D-AF39-4E65-8667-704A9CEA4ED7}" destId="{4F6AE645-3B85-49E7-A869-24E206724D5D}" srcOrd="3" destOrd="0" parTransId="{961D8319-A33F-49B3-A330-1D21BF64FBB2}" sibTransId="{0E049215-47EB-4A55-8C84-C6AF1066E64F}"/>
    <dgm:cxn modelId="{A4E2D8FF-22CF-47D5-A00D-EBC6C8E88C89}" type="presOf" srcId="{C6D3F881-6CEC-4426-B384-9D422EA042E8}" destId="{7604DD56-B4CD-4ED0-B31F-04C2F295668C}" srcOrd="0" destOrd="0" presId="urn:microsoft.com/office/officeart/2005/8/layout/orgChart1"/>
    <dgm:cxn modelId="{B514A9E7-F92C-4CD4-9B83-BA50C019FB47}" type="presOf" srcId="{D0D17CD2-D9D7-4B45-B319-3C3BD0335589}" destId="{ED449DCD-9137-4272-ADED-08A6EE65F0C0}" srcOrd="0" destOrd="0" presId="urn:microsoft.com/office/officeart/2005/8/layout/orgChart1"/>
    <dgm:cxn modelId="{D689B967-77E7-47DD-B998-19FE064AEA2E}" type="presOf" srcId="{961D8319-A33F-49B3-A330-1D21BF64FBB2}" destId="{394EE4A8-196F-44A1-8E7F-B1C80BC95690}" srcOrd="0" destOrd="0" presId="urn:microsoft.com/office/officeart/2005/8/layout/orgChart1"/>
    <dgm:cxn modelId="{B6BF2CDD-6825-4AAA-9B87-B0BDA631C37B}" type="presOf" srcId="{DFAA8AE5-70D3-4AF6-9705-8CADF5755A3D}" destId="{A61DDAC1-0EEE-4D7B-B273-E40DE002D66D}" srcOrd="1" destOrd="0" presId="urn:microsoft.com/office/officeart/2005/8/layout/orgChart1"/>
    <dgm:cxn modelId="{ED84DB87-33F0-4E0D-AFE3-B551CBEF2C15}" type="presParOf" srcId="{A4D93EE4-B1B1-4F05-A950-41FBDD5F49A8}" destId="{D9DD3F65-2559-49C4-8F8E-80FB2FEE457F}" srcOrd="0" destOrd="0" presId="urn:microsoft.com/office/officeart/2005/8/layout/orgChart1"/>
    <dgm:cxn modelId="{6AA4EEC3-CF30-4C39-949E-E557ECAB17E4}" type="presParOf" srcId="{D9DD3F65-2559-49C4-8F8E-80FB2FEE457F}" destId="{49D51A52-A604-4C9A-BD45-D820F9C95DE3}" srcOrd="0" destOrd="0" presId="urn:microsoft.com/office/officeart/2005/8/layout/orgChart1"/>
    <dgm:cxn modelId="{84FCF31C-2DAE-4CAE-9286-B6ADD4C4E638}" type="presParOf" srcId="{49D51A52-A604-4C9A-BD45-D820F9C95DE3}" destId="{719AD169-B34F-47D9-B944-3B18C42E5392}" srcOrd="0" destOrd="0" presId="urn:microsoft.com/office/officeart/2005/8/layout/orgChart1"/>
    <dgm:cxn modelId="{171B4794-B01A-4D42-A80B-F06587E53366}" type="presParOf" srcId="{49D51A52-A604-4C9A-BD45-D820F9C95DE3}" destId="{E0BB2874-E4E6-4FAE-9537-B5B590351B6E}" srcOrd="1" destOrd="0" presId="urn:microsoft.com/office/officeart/2005/8/layout/orgChart1"/>
    <dgm:cxn modelId="{D7D786F8-1FD0-4CA4-996F-8AE0A309A766}" type="presParOf" srcId="{D9DD3F65-2559-49C4-8F8E-80FB2FEE457F}" destId="{7F056425-A96B-413F-8A9A-1C02FB88F49E}" srcOrd="1" destOrd="0" presId="urn:microsoft.com/office/officeart/2005/8/layout/orgChart1"/>
    <dgm:cxn modelId="{EBB7C585-36E6-4759-9C8A-CF4E6190E890}" type="presParOf" srcId="{7F056425-A96B-413F-8A9A-1C02FB88F49E}" destId="{ED449DCD-9137-4272-ADED-08A6EE65F0C0}" srcOrd="0" destOrd="0" presId="urn:microsoft.com/office/officeart/2005/8/layout/orgChart1"/>
    <dgm:cxn modelId="{A5058656-7BE0-4DBD-B197-CA19BC800D48}" type="presParOf" srcId="{7F056425-A96B-413F-8A9A-1C02FB88F49E}" destId="{EE77670C-A437-4C7F-8C74-17EFC93D4A2C}" srcOrd="1" destOrd="0" presId="urn:microsoft.com/office/officeart/2005/8/layout/orgChart1"/>
    <dgm:cxn modelId="{3B54B475-4D1D-4821-84C9-10A55C71A899}" type="presParOf" srcId="{EE77670C-A437-4C7F-8C74-17EFC93D4A2C}" destId="{53D609FA-F1F4-4732-8FF8-F8E4AF37FEF9}" srcOrd="0" destOrd="0" presId="urn:microsoft.com/office/officeart/2005/8/layout/orgChart1"/>
    <dgm:cxn modelId="{8BE46516-2242-4D4B-B33E-6A3DAADDAD8B}" type="presParOf" srcId="{53D609FA-F1F4-4732-8FF8-F8E4AF37FEF9}" destId="{30F215AC-480D-41DA-B6FB-62237D3A387E}" srcOrd="0" destOrd="0" presId="urn:microsoft.com/office/officeart/2005/8/layout/orgChart1"/>
    <dgm:cxn modelId="{38B3D05F-7144-40D9-A252-A40666F782C2}" type="presParOf" srcId="{53D609FA-F1F4-4732-8FF8-F8E4AF37FEF9}" destId="{3EB6BB95-9B54-4F97-9223-7D7C678070B9}" srcOrd="1" destOrd="0" presId="urn:microsoft.com/office/officeart/2005/8/layout/orgChart1"/>
    <dgm:cxn modelId="{E9459BD6-B17E-4D06-98C0-DEDB4EB3F8B1}" type="presParOf" srcId="{EE77670C-A437-4C7F-8C74-17EFC93D4A2C}" destId="{FF7AFD89-2B24-4EB8-ABB8-37488A45D25B}" srcOrd="1" destOrd="0" presId="urn:microsoft.com/office/officeart/2005/8/layout/orgChart1"/>
    <dgm:cxn modelId="{33D228DF-9FA5-4CE0-9D73-B99A5FDEFAC5}" type="presParOf" srcId="{EE77670C-A437-4C7F-8C74-17EFC93D4A2C}" destId="{D05C4381-B585-497F-A3E7-20662545433A}" srcOrd="2" destOrd="0" presId="urn:microsoft.com/office/officeart/2005/8/layout/orgChart1"/>
    <dgm:cxn modelId="{240C2251-9B89-43EE-B0F5-963FBA460161}" type="presParOf" srcId="{7F056425-A96B-413F-8A9A-1C02FB88F49E}" destId="{7604DD56-B4CD-4ED0-B31F-04C2F295668C}" srcOrd="2" destOrd="0" presId="urn:microsoft.com/office/officeart/2005/8/layout/orgChart1"/>
    <dgm:cxn modelId="{613F48EE-BFB5-42B1-94D4-D7EE98D33ADB}" type="presParOf" srcId="{7F056425-A96B-413F-8A9A-1C02FB88F49E}" destId="{3D551AA3-CCDF-439A-A20E-FEC07E6D4FD6}" srcOrd="3" destOrd="0" presId="urn:microsoft.com/office/officeart/2005/8/layout/orgChart1"/>
    <dgm:cxn modelId="{740FF548-121C-4F7D-88A7-9B56D1FEBA4E}" type="presParOf" srcId="{3D551AA3-CCDF-439A-A20E-FEC07E6D4FD6}" destId="{799222B1-644E-4819-92BC-0FF759444947}" srcOrd="0" destOrd="0" presId="urn:microsoft.com/office/officeart/2005/8/layout/orgChart1"/>
    <dgm:cxn modelId="{AC2FF3B7-8EB8-4643-BFD7-20C9D09678AA}" type="presParOf" srcId="{799222B1-644E-4819-92BC-0FF759444947}" destId="{902FDD16-71CB-41EC-B263-072D7041D9B8}" srcOrd="0" destOrd="0" presId="urn:microsoft.com/office/officeart/2005/8/layout/orgChart1"/>
    <dgm:cxn modelId="{25786B9E-8972-4843-A76B-B450D6CFDE78}" type="presParOf" srcId="{799222B1-644E-4819-92BC-0FF759444947}" destId="{A61DDAC1-0EEE-4D7B-B273-E40DE002D66D}" srcOrd="1" destOrd="0" presId="urn:microsoft.com/office/officeart/2005/8/layout/orgChart1"/>
    <dgm:cxn modelId="{92A1CC8F-E59B-42FB-A2E5-9B02F88E37FC}" type="presParOf" srcId="{3D551AA3-CCDF-439A-A20E-FEC07E6D4FD6}" destId="{B8985790-28E1-4830-9C26-2F13C7BE25BB}" srcOrd="1" destOrd="0" presId="urn:microsoft.com/office/officeart/2005/8/layout/orgChart1"/>
    <dgm:cxn modelId="{A7270087-F0AC-40B4-92D1-5D96AE7D6AD1}" type="presParOf" srcId="{3D551AA3-CCDF-439A-A20E-FEC07E6D4FD6}" destId="{98B1A9BD-FD50-4203-B49F-09071269BAE1}" srcOrd="2" destOrd="0" presId="urn:microsoft.com/office/officeart/2005/8/layout/orgChart1"/>
    <dgm:cxn modelId="{F55F741A-2A41-4588-8C25-20F7EE68AE8A}" type="presParOf" srcId="{7F056425-A96B-413F-8A9A-1C02FB88F49E}" destId="{D2490088-AE3B-40F0-BFD3-5D42C1692660}" srcOrd="4" destOrd="0" presId="urn:microsoft.com/office/officeart/2005/8/layout/orgChart1"/>
    <dgm:cxn modelId="{3B487E36-07F9-4E8B-B6BA-F16728D74B17}" type="presParOf" srcId="{7F056425-A96B-413F-8A9A-1C02FB88F49E}" destId="{248138DD-3EE1-442F-A448-C7BF6638F3D7}" srcOrd="5" destOrd="0" presId="urn:microsoft.com/office/officeart/2005/8/layout/orgChart1"/>
    <dgm:cxn modelId="{C4E5662C-F93F-43EB-B74E-31A654702964}" type="presParOf" srcId="{248138DD-3EE1-442F-A448-C7BF6638F3D7}" destId="{A189620D-9A49-43C1-B90B-A3BFECF3ED32}" srcOrd="0" destOrd="0" presId="urn:microsoft.com/office/officeart/2005/8/layout/orgChart1"/>
    <dgm:cxn modelId="{18E4C7B1-9684-4E78-8734-C16A093DC3E5}" type="presParOf" srcId="{A189620D-9A49-43C1-B90B-A3BFECF3ED32}" destId="{077E4EA6-D5B5-4C5D-9036-FE36976B4D24}" srcOrd="0" destOrd="0" presId="urn:microsoft.com/office/officeart/2005/8/layout/orgChart1"/>
    <dgm:cxn modelId="{40CCB85B-FE9D-48DE-A9E8-AED104CC9FC2}" type="presParOf" srcId="{A189620D-9A49-43C1-B90B-A3BFECF3ED32}" destId="{3A369143-3432-467B-956C-BA77B6B8C97C}" srcOrd="1" destOrd="0" presId="urn:microsoft.com/office/officeart/2005/8/layout/orgChart1"/>
    <dgm:cxn modelId="{424CF5B1-5171-4868-AFC2-C716992A9CA3}" type="presParOf" srcId="{248138DD-3EE1-442F-A448-C7BF6638F3D7}" destId="{A3DD4147-814E-44AD-AC0D-C360910D625C}" srcOrd="1" destOrd="0" presId="urn:microsoft.com/office/officeart/2005/8/layout/orgChart1"/>
    <dgm:cxn modelId="{4565AEFB-9942-4CD9-8553-AD67929A38EC}" type="presParOf" srcId="{248138DD-3EE1-442F-A448-C7BF6638F3D7}" destId="{3CE1261B-25EE-40F6-836C-7E43583869B0}" srcOrd="2" destOrd="0" presId="urn:microsoft.com/office/officeart/2005/8/layout/orgChart1"/>
    <dgm:cxn modelId="{0523A69E-325D-4FB4-989A-083E45D5E2A0}" type="presParOf" srcId="{7F056425-A96B-413F-8A9A-1C02FB88F49E}" destId="{394EE4A8-196F-44A1-8E7F-B1C80BC95690}" srcOrd="6" destOrd="0" presId="urn:microsoft.com/office/officeart/2005/8/layout/orgChart1"/>
    <dgm:cxn modelId="{ACE5E22C-638B-4A7A-A02F-4120134365E2}" type="presParOf" srcId="{7F056425-A96B-413F-8A9A-1C02FB88F49E}" destId="{394FBA2A-60CD-4E68-82A1-B4AADC426AFC}" srcOrd="7" destOrd="0" presId="urn:microsoft.com/office/officeart/2005/8/layout/orgChart1"/>
    <dgm:cxn modelId="{3C04CEE8-4D0D-43CA-B9E3-D9F456F4A322}" type="presParOf" srcId="{394FBA2A-60CD-4E68-82A1-B4AADC426AFC}" destId="{7D39DD26-3861-45F8-94AA-52B25183B127}" srcOrd="0" destOrd="0" presId="urn:microsoft.com/office/officeart/2005/8/layout/orgChart1"/>
    <dgm:cxn modelId="{652BF103-1206-41AD-94CB-6BAEA5C8FB21}" type="presParOf" srcId="{7D39DD26-3861-45F8-94AA-52B25183B127}" destId="{53CA9BE0-A56A-4D9A-9440-350ABB5A206C}" srcOrd="0" destOrd="0" presId="urn:microsoft.com/office/officeart/2005/8/layout/orgChart1"/>
    <dgm:cxn modelId="{F8806EE0-0CED-4997-A02B-7D6325AA3336}" type="presParOf" srcId="{7D39DD26-3861-45F8-94AA-52B25183B127}" destId="{AFE57B9B-AB12-485C-8A57-605CE6CFF11A}" srcOrd="1" destOrd="0" presId="urn:microsoft.com/office/officeart/2005/8/layout/orgChart1"/>
    <dgm:cxn modelId="{633711C0-8EB7-4B32-AF59-60EB7AE0098A}" type="presParOf" srcId="{394FBA2A-60CD-4E68-82A1-B4AADC426AFC}" destId="{4EE919F6-95E3-4A47-B9B8-E87847347E13}" srcOrd="1" destOrd="0" presId="urn:microsoft.com/office/officeart/2005/8/layout/orgChart1"/>
    <dgm:cxn modelId="{72C7F2FB-B668-4C5B-956E-F66B344B3369}" type="presParOf" srcId="{394FBA2A-60CD-4E68-82A1-B4AADC426AFC}" destId="{98720240-2142-4E75-9CBB-E020BA2D084D}" srcOrd="2" destOrd="0" presId="urn:microsoft.com/office/officeart/2005/8/layout/orgChart1"/>
    <dgm:cxn modelId="{2DDA2C09-20F8-420D-A0B4-F80BCDF3FA07}" type="presParOf" srcId="{7F056425-A96B-413F-8A9A-1C02FB88F49E}" destId="{4415C98F-73F8-4909-9B89-D6B60F829FBB}" srcOrd="8" destOrd="0" presId="urn:microsoft.com/office/officeart/2005/8/layout/orgChart1"/>
    <dgm:cxn modelId="{699E20FE-C768-4DE8-BB25-0F1D09E5D478}" type="presParOf" srcId="{7F056425-A96B-413F-8A9A-1C02FB88F49E}" destId="{30362C5C-7150-45E2-8A1D-8B47E48F8A4A}" srcOrd="9" destOrd="0" presId="urn:microsoft.com/office/officeart/2005/8/layout/orgChart1"/>
    <dgm:cxn modelId="{A13E9CC0-38D7-423D-8427-5572FAAEB275}" type="presParOf" srcId="{30362C5C-7150-45E2-8A1D-8B47E48F8A4A}" destId="{105B1FD1-520C-4DDB-A0D5-4C5568D39852}" srcOrd="0" destOrd="0" presId="urn:microsoft.com/office/officeart/2005/8/layout/orgChart1"/>
    <dgm:cxn modelId="{A313B399-5AE5-464C-B804-47FF4C0785A7}" type="presParOf" srcId="{105B1FD1-520C-4DDB-A0D5-4C5568D39852}" destId="{EBE3A287-A875-412D-B162-DC557994268E}" srcOrd="0" destOrd="0" presId="urn:microsoft.com/office/officeart/2005/8/layout/orgChart1"/>
    <dgm:cxn modelId="{43B11C91-D83D-4CCC-A4EE-7ED7581058EB}" type="presParOf" srcId="{105B1FD1-520C-4DDB-A0D5-4C5568D39852}" destId="{2B65D7FD-F1F1-4DE5-B897-06B9B24D1721}" srcOrd="1" destOrd="0" presId="urn:microsoft.com/office/officeart/2005/8/layout/orgChart1"/>
    <dgm:cxn modelId="{221A6D87-35F2-46F5-B2C6-FCBADDCC7FAC}" type="presParOf" srcId="{30362C5C-7150-45E2-8A1D-8B47E48F8A4A}" destId="{69755249-4A53-4B2A-81AD-B355F358EDC6}" srcOrd="1" destOrd="0" presId="urn:microsoft.com/office/officeart/2005/8/layout/orgChart1"/>
    <dgm:cxn modelId="{B21BDFA6-B0B5-49C3-8B41-6D6E7B9A90C5}" type="presParOf" srcId="{30362C5C-7150-45E2-8A1D-8B47E48F8A4A}" destId="{50C428BE-2132-4D75-B0A6-C79242C2DCCE}" srcOrd="2" destOrd="0" presId="urn:microsoft.com/office/officeart/2005/8/layout/orgChart1"/>
    <dgm:cxn modelId="{A102B1CF-197C-47FF-92DC-ECA6FE508EC8}" type="presParOf" srcId="{D9DD3F65-2559-49C4-8F8E-80FB2FEE457F}" destId="{6DB85B7A-AA6C-4665-B525-B55938EEBB5F}"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218F73-FB23-47F9-BE21-51143ECC459A}" type="doc">
      <dgm:prSet loTypeId="urn:microsoft.com/office/officeart/2005/8/layout/radial1" loCatId="relationship" qsTypeId="urn:microsoft.com/office/officeart/2005/8/quickstyle/simple1" qsCatId="simple" csTypeId="urn:microsoft.com/office/officeart/2005/8/colors/accent1_2" csCatId="accent1"/>
      <dgm:spPr/>
    </dgm:pt>
    <dgm:pt modelId="{356DBC46-F04C-46C3-BFCB-5CAA0F0FB85D}">
      <dgm:prSet/>
      <dgm:spPr/>
      <dgm:t>
        <a:bodyPr/>
        <a:lstStyle/>
        <a:p>
          <a:endParaRPr lang="en-US" smtClean="0"/>
        </a:p>
      </dgm:t>
    </dgm:pt>
    <dgm:pt modelId="{AC9BD775-95E7-405C-BED7-40AC0180A3F2}" type="parTrans" cxnId="{8464129C-843C-49A9-AFE9-6A2E5920CCE9}">
      <dgm:prSet/>
      <dgm:spPr/>
    </dgm:pt>
    <dgm:pt modelId="{401B3071-6E2B-4954-B25E-2E4E40869D42}" type="sibTrans" cxnId="{8464129C-843C-49A9-AFE9-6A2E5920CCE9}">
      <dgm:prSet/>
      <dgm:spPr/>
    </dgm:pt>
    <dgm:pt modelId="{E98C5773-0BCA-4AE1-A044-B42C32A843AF}">
      <dgm:prSet/>
      <dgm:spPr/>
      <dgm:t>
        <a:bodyPr/>
        <a:lstStyle/>
        <a:p>
          <a:endParaRPr lang="en-US" smtClean="0"/>
        </a:p>
      </dgm:t>
    </dgm:pt>
    <dgm:pt modelId="{FF7F611C-F4FF-476E-AF55-DFC4BECD1C03}" type="parTrans" cxnId="{F47FA1B1-2C88-4011-B74A-EFD305B25E23}">
      <dgm:prSet/>
      <dgm:spPr/>
      <dgm:t>
        <a:bodyPr/>
        <a:lstStyle/>
        <a:p>
          <a:endParaRPr lang="en-US"/>
        </a:p>
      </dgm:t>
    </dgm:pt>
    <dgm:pt modelId="{A5885BF7-BB6F-4E99-9858-968B3CB51079}" type="sibTrans" cxnId="{F47FA1B1-2C88-4011-B74A-EFD305B25E23}">
      <dgm:prSet/>
      <dgm:spPr/>
    </dgm:pt>
    <dgm:pt modelId="{BD28F5B9-12AF-4265-948C-C3A05F7046CD}">
      <dgm:prSet/>
      <dgm:spPr/>
      <dgm:t>
        <a:bodyPr/>
        <a:lstStyle/>
        <a:p>
          <a:endParaRPr lang="en-US" smtClean="0"/>
        </a:p>
      </dgm:t>
    </dgm:pt>
    <dgm:pt modelId="{2DC0C866-75D7-445A-843C-FFCFBD8F0364}" type="parTrans" cxnId="{547D5875-3804-4532-9C50-82623FC48808}">
      <dgm:prSet/>
      <dgm:spPr/>
      <dgm:t>
        <a:bodyPr/>
        <a:lstStyle/>
        <a:p>
          <a:endParaRPr lang="en-US"/>
        </a:p>
      </dgm:t>
    </dgm:pt>
    <dgm:pt modelId="{55F7428B-2CC6-4F99-A229-A7E98C232200}" type="sibTrans" cxnId="{547D5875-3804-4532-9C50-82623FC48808}">
      <dgm:prSet/>
      <dgm:spPr/>
    </dgm:pt>
    <dgm:pt modelId="{6DCA77C5-AAE9-40C6-91C8-776467EB4EA1}">
      <dgm:prSet/>
      <dgm:spPr/>
      <dgm:t>
        <a:bodyPr/>
        <a:lstStyle/>
        <a:p>
          <a:endParaRPr lang="en-US" smtClean="0"/>
        </a:p>
      </dgm:t>
    </dgm:pt>
    <dgm:pt modelId="{EDBA4CC1-5A86-410E-8E69-22F56CDAD20F}" type="parTrans" cxnId="{03A6B651-B9E5-4860-A4F7-86B4ED57F75D}">
      <dgm:prSet/>
      <dgm:spPr/>
      <dgm:t>
        <a:bodyPr/>
        <a:lstStyle/>
        <a:p>
          <a:endParaRPr lang="en-US"/>
        </a:p>
      </dgm:t>
    </dgm:pt>
    <dgm:pt modelId="{19614295-68AC-43C2-A35D-F401CD8693D3}" type="sibTrans" cxnId="{03A6B651-B9E5-4860-A4F7-86B4ED57F75D}">
      <dgm:prSet/>
      <dgm:spPr/>
    </dgm:pt>
    <dgm:pt modelId="{D97369D8-596C-43CA-88AE-1CA0E0D4F350}" type="pres">
      <dgm:prSet presAssocID="{98218F73-FB23-47F9-BE21-51143ECC459A}" presName="cycle" presStyleCnt="0">
        <dgm:presLayoutVars>
          <dgm:chMax val="1"/>
          <dgm:dir/>
          <dgm:animLvl val="ctr"/>
          <dgm:resizeHandles val="exact"/>
        </dgm:presLayoutVars>
      </dgm:prSet>
      <dgm:spPr/>
    </dgm:pt>
    <dgm:pt modelId="{106586EB-FEBA-4B01-A056-B4B16D0297C2}" type="pres">
      <dgm:prSet presAssocID="{356DBC46-F04C-46C3-BFCB-5CAA0F0FB85D}" presName="centerShape" presStyleLbl="node0" presStyleIdx="0" presStyleCnt="1"/>
      <dgm:spPr/>
      <dgm:t>
        <a:bodyPr/>
        <a:lstStyle/>
        <a:p>
          <a:endParaRPr lang="en-US"/>
        </a:p>
      </dgm:t>
    </dgm:pt>
    <dgm:pt modelId="{8232DD81-E3E4-46F3-B143-FBE93E1BFA3A}" type="pres">
      <dgm:prSet presAssocID="{FF7F611C-F4FF-476E-AF55-DFC4BECD1C03}" presName="Name9" presStyleLbl="parChTrans1D2" presStyleIdx="0" presStyleCnt="3"/>
      <dgm:spPr/>
      <dgm:t>
        <a:bodyPr/>
        <a:lstStyle/>
        <a:p>
          <a:endParaRPr lang="en-US"/>
        </a:p>
      </dgm:t>
    </dgm:pt>
    <dgm:pt modelId="{8BF40D52-93B0-4EAD-8E74-501777DD1630}" type="pres">
      <dgm:prSet presAssocID="{FF7F611C-F4FF-476E-AF55-DFC4BECD1C03}" presName="connTx" presStyleLbl="parChTrans1D2" presStyleIdx="0" presStyleCnt="3"/>
      <dgm:spPr/>
      <dgm:t>
        <a:bodyPr/>
        <a:lstStyle/>
        <a:p>
          <a:endParaRPr lang="en-US"/>
        </a:p>
      </dgm:t>
    </dgm:pt>
    <dgm:pt modelId="{F051E5AB-D0BA-4D25-866E-0186A6D49D52}" type="pres">
      <dgm:prSet presAssocID="{E98C5773-0BCA-4AE1-A044-B42C32A843AF}" presName="node" presStyleLbl="node1" presStyleIdx="0" presStyleCnt="3">
        <dgm:presLayoutVars>
          <dgm:bulletEnabled val="1"/>
        </dgm:presLayoutVars>
      </dgm:prSet>
      <dgm:spPr/>
      <dgm:t>
        <a:bodyPr/>
        <a:lstStyle/>
        <a:p>
          <a:endParaRPr lang="en-US"/>
        </a:p>
      </dgm:t>
    </dgm:pt>
    <dgm:pt modelId="{83B1DBDE-AE1B-404E-9DF6-CEE870337785}" type="pres">
      <dgm:prSet presAssocID="{2DC0C866-75D7-445A-843C-FFCFBD8F0364}" presName="Name9" presStyleLbl="parChTrans1D2" presStyleIdx="1" presStyleCnt="3"/>
      <dgm:spPr/>
      <dgm:t>
        <a:bodyPr/>
        <a:lstStyle/>
        <a:p>
          <a:endParaRPr lang="en-US"/>
        </a:p>
      </dgm:t>
    </dgm:pt>
    <dgm:pt modelId="{CB0F2A7D-9C2A-41DD-8D01-DBCBC4D2D734}" type="pres">
      <dgm:prSet presAssocID="{2DC0C866-75D7-445A-843C-FFCFBD8F0364}" presName="connTx" presStyleLbl="parChTrans1D2" presStyleIdx="1" presStyleCnt="3"/>
      <dgm:spPr/>
      <dgm:t>
        <a:bodyPr/>
        <a:lstStyle/>
        <a:p>
          <a:endParaRPr lang="en-US"/>
        </a:p>
      </dgm:t>
    </dgm:pt>
    <dgm:pt modelId="{5BEB1DE4-CB71-4F64-80A2-7B6159946C47}" type="pres">
      <dgm:prSet presAssocID="{BD28F5B9-12AF-4265-948C-C3A05F7046CD}" presName="node" presStyleLbl="node1" presStyleIdx="1" presStyleCnt="3">
        <dgm:presLayoutVars>
          <dgm:bulletEnabled val="1"/>
        </dgm:presLayoutVars>
      </dgm:prSet>
      <dgm:spPr/>
      <dgm:t>
        <a:bodyPr/>
        <a:lstStyle/>
        <a:p>
          <a:endParaRPr lang="en-US"/>
        </a:p>
      </dgm:t>
    </dgm:pt>
    <dgm:pt modelId="{1FE448BF-6F01-4030-8D34-798BFAC67189}" type="pres">
      <dgm:prSet presAssocID="{EDBA4CC1-5A86-410E-8E69-22F56CDAD20F}" presName="Name9" presStyleLbl="parChTrans1D2" presStyleIdx="2" presStyleCnt="3"/>
      <dgm:spPr/>
      <dgm:t>
        <a:bodyPr/>
        <a:lstStyle/>
        <a:p>
          <a:endParaRPr lang="en-US"/>
        </a:p>
      </dgm:t>
    </dgm:pt>
    <dgm:pt modelId="{003D9092-C156-4948-9298-B5EBA334AA83}" type="pres">
      <dgm:prSet presAssocID="{EDBA4CC1-5A86-410E-8E69-22F56CDAD20F}" presName="connTx" presStyleLbl="parChTrans1D2" presStyleIdx="2" presStyleCnt="3"/>
      <dgm:spPr/>
      <dgm:t>
        <a:bodyPr/>
        <a:lstStyle/>
        <a:p>
          <a:endParaRPr lang="en-US"/>
        </a:p>
      </dgm:t>
    </dgm:pt>
    <dgm:pt modelId="{E278FD84-257C-48CC-802F-39AA70EC8067}" type="pres">
      <dgm:prSet presAssocID="{6DCA77C5-AAE9-40C6-91C8-776467EB4EA1}" presName="node" presStyleLbl="node1" presStyleIdx="2" presStyleCnt="3">
        <dgm:presLayoutVars>
          <dgm:bulletEnabled val="1"/>
        </dgm:presLayoutVars>
      </dgm:prSet>
      <dgm:spPr/>
      <dgm:t>
        <a:bodyPr/>
        <a:lstStyle/>
        <a:p>
          <a:endParaRPr lang="en-US"/>
        </a:p>
      </dgm:t>
    </dgm:pt>
  </dgm:ptLst>
  <dgm:cxnLst>
    <dgm:cxn modelId="{547D5875-3804-4532-9C50-82623FC48808}" srcId="{356DBC46-F04C-46C3-BFCB-5CAA0F0FB85D}" destId="{BD28F5B9-12AF-4265-948C-C3A05F7046CD}" srcOrd="1" destOrd="0" parTransId="{2DC0C866-75D7-445A-843C-FFCFBD8F0364}" sibTransId="{55F7428B-2CC6-4F99-A229-A7E98C232200}"/>
    <dgm:cxn modelId="{8464129C-843C-49A9-AFE9-6A2E5920CCE9}" srcId="{98218F73-FB23-47F9-BE21-51143ECC459A}" destId="{356DBC46-F04C-46C3-BFCB-5CAA0F0FB85D}" srcOrd="0" destOrd="0" parTransId="{AC9BD775-95E7-405C-BED7-40AC0180A3F2}" sibTransId="{401B3071-6E2B-4954-B25E-2E4E40869D42}"/>
    <dgm:cxn modelId="{585F4066-621A-4A17-B2A5-347F7E79EBA8}" type="presOf" srcId="{356DBC46-F04C-46C3-BFCB-5CAA0F0FB85D}" destId="{106586EB-FEBA-4B01-A056-B4B16D0297C2}" srcOrd="0" destOrd="0" presId="urn:microsoft.com/office/officeart/2005/8/layout/radial1"/>
    <dgm:cxn modelId="{2E5D2FB4-1BED-4837-93C4-70790DDFC988}" type="presOf" srcId="{BD28F5B9-12AF-4265-948C-C3A05F7046CD}" destId="{5BEB1DE4-CB71-4F64-80A2-7B6159946C47}" srcOrd="0" destOrd="0" presId="urn:microsoft.com/office/officeart/2005/8/layout/radial1"/>
    <dgm:cxn modelId="{3A5DE433-F08F-4421-A722-1D3CADCD1FCB}" type="presOf" srcId="{FF7F611C-F4FF-476E-AF55-DFC4BECD1C03}" destId="{8BF40D52-93B0-4EAD-8E74-501777DD1630}" srcOrd="1" destOrd="0" presId="urn:microsoft.com/office/officeart/2005/8/layout/radial1"/>
    <dgm:cxn modelId="{36736AA8-7F54-4C7C-9A88-1EA5B27C20B0}" type="presOf" srcId="{2DC0C866-75D7-445A-843C-FFCFBD8F0364}" destId="{CB0F2A7D-9C2A-41DD-8D01-DBCBC4D2D734}" srcOrd="1" destOrd="0" presId="urn:microsoft.com/office/officeart/2005/8/layout/radial1"/>
    <dgm:cxn modelId="{0B51739F-2FED-4B8D-B42B-A8AF6D754665}" type="presOf" srcId="{98218F73-FB23-47F9-BE21-51143ECC459A}" destId="{D97369D8-596C-43CA-88AE-1CA0E0D4F350}" srcOrd="0" destOrd="0" presId="urn:microsoft.com/office/officeart/2005/8/layout/radial1"/>
    <dgm:cxn modelId="{AE899718-AB5E-4488-A134-B9E6026BC1E2}" type="presOf" srcId="{EDBA4CC1-5A86-410E-8E69-22F56CDAD20F}" destId="{003D9092-C156-4948-9298-B5EBA334AA83}" srcOrd="1" destOrd="0" presId="urn:microsoft.com/office/officeart/2005/8/layout/radial1"/>
    <dgm:cxn modelId="{EB368EBA-D60D-4CE4-B5DA-FA2AC5393535}" type="presOf" srcId="{6DCA77C5-AAE9-40C6-91C8-776467EB4EA1}" destId="{E278FD84-257C-48CC-802F-39AA70EC8067}" srcOrd="0" destOrd="0" presId="urn:microsoft.com/office/officeart/2005/8/layout/radial1"/>
    <dgm:cxn modelId="{7C04E7AA-D6F3-4CBF-88C4-8EC11D73ECF2}" type="presOf" srcId="{2DC0C866-75D7-445A-843C-FFCFBD8F0364}" destId="{83B1DBDE-AE1B-404E-9DF6-CEE870337785}" srcOrd="0" destOrd="0" presId="urn:microsoft.com/office/officeart/2005/8/layout/radial1"/>
    <dgm:cxn modelId="{03A6B651-B9E5-4860-A4F7-86B4ED57F75D}" srcId="{356DBC46-F04C-46C3-BFCB-5CAA0F0FB85D}" destId="{6DCA77C5-AAE9-40C6-91C8-776467EB4EA1}" srcOrd="2" destOrd="0" parTransId="{EDBA4CC1-5A86-410E-8E69-22F56CDAD20F}" sibTransId="{19614295-68AC-43C2-A35D-F401CD8693D3}"/>
    <dgm:cxn modelId="{EC8C17CE-82E3-427C-A2AA-B55818041B01}" type="presOf" srcId="{E98C5773-0BCA-4AE1-A044-B42C32A843AF}" destId="{F051E5AB-D0BA-4D25-866E-0186A6D49D52}" srcOrd="0" destOrd="0" presId="urn:microsoft.com/office/officeart/2005/8/layout/radial1"/>
    <dgm:cxn modelId="{F6A69245-2048-4E11-AB1D-AF324C45906A}" type="presOf" srcId="{EDBA4CC1-5A86-410E-8E69-22F56CDAD20F}" destId="{1FE448BF-6F01-4030-8D34-798BFAC67189}" srcOrd="0" destOrd="0" presId="urn:microsoft.com/office/officeart/2005/8/layout/radial1"/>
    <dgm:cxn modelId="{F47FA1B1-2C88-4011-B74A-EFD305B25E23}" srcId="{356DBC46-F04C-46C3-BFCB-5CAA0F0FB85D}" destId="{E98C5773-0BCA-4AE1-A044-B42C32A843AF}" srcOrd="0" destOrd="0" parTransId="{FF7F611C-F4FF-476E-AF55-DFC4BECD1C03}" sibTransId="{A5885BF7-BB6F-4E99-9858-968B3CB51079}"/>
    <dgm:cxn modelId="{16489E62-6333-497A-9662-E46607E92477}" type="presOf" srcId="{FF7F611C-F4FF-476E-AF55-DFC4BECD1C03}" destId="{8232DD81-E3E4-46F3-B143-FBE93E1BFA3A}" srcOrd="0" destOrd="0" presId="urn:microsoft.com/office/officeart/2005/8/layout/radial1"/>
    <dgm:cxn modelId="{B9935073-6161-4ABF-8721-6BD22D0E15B9}" type="presParOf" srcId="{D97369D8-596C-43CA-88AE-1CA0E0D4F350}" destId="{106586EB-FEBA-4B01-A056-B4B16D0297C2}" srcOrd="0" destOrd="0" presId="urn:microsoft.com/office/officeart/2005/8/layout/radial1"/>
    <dgm:cxn modelId="{622B6726-F2AF-46B1-B083-9547B56C80E1}" type="presParOf" srcId="{D97369D8-596C-43CA-88AE-1CA0E0D4F350}" destId="{8232DD81-E3E4-46F3-B143-FBE93E1BFA3A}" srcOrd="1" destOrd="0" presId="urn:microsoft.com/office/officeart/2005/8/layout/radial1"/>
    <dgm:cxn modelId="{917B599C-3D8C-4453-A73B-16B04F18871A}" type="presParOf" srcId="{8232DD81-E3E4-46F3-B143-FBE93E1BFA3A}" destId="{8BF40D52-93B0-4EAD-8E74-501777DD1630}" srcOrd="0" destOrd="0" presId="urn:microsoft.com/office/officeart/2005/8/layout/radial1"/>
    <dgm:cxn modelId="{FDDCB7A4-ACE1-4620-B08B-1328622CBA08}" type="presParOf" srcId="{D97369D8-596C-43CA-88AE-1CA0E0D4F350}" destId="{F051E5AB-D0BA-4D25-866E-0186A6D49D52}" srcOrd="2" destOrd="0" presId="urn:microsoft.com/office/officeart/2005/8/layout/radial1"/>
    <dgm:cxn modelId="{468CA6CE-B1F9-434D-9CFB-E48D1A5F6F02}" type="presParOf" srcId="{D97369D8-596C-43CA-88AE-1CA0E0D4F350}" destId="{83B1DBDE-AE1B-404E-9DF6-CEE870337785}" srcOrd="3" destOrd="0" presId="urn:microsoft.com/office/officeart/2005/8/layout/radial1"/>
    <dgm:cxn modelId="{A1B5C7D7-0BE6-4BC2-90BB-6ECE4E2BACC8}" type="presParOf" srcId="{83B1DBDE-AE1B-404E-9DF6-CEE870337785}" destId="{CB0F2A7D-9C2A-41DD-8D01-DBCBC4D2D734}" srcOrd="0" destOrd="0" presId="urn:microsoft.com/office/officeart/2005/8/layout/radial1"/>
    <dgm:cxn modelId="{149A9756-BD54-4FD3-A999-0F23D45AEE3C}" type="presParOf" srcId="{D97369D8-596C-43CA-88AE-1CA0E0D4F350}" destId="{5BEB1DE4-CB71-4F64-80A2-7B6159946C47}" srcOrd="4" destOrd="0" presId="urn:microsoft.com/office/officeart/2005/8/layout/radial1"/>
    <dgm:cxn modelId="{AD0293D7-87D3-4D49-8E04-3A20B3878CD5}" type="presParOf" srcId="{D97369D8-596C-43CA-88AE-1CA0E0D4F350}" destId="{1FE448BF-6F01-4030-8D34-798BFAC67189}" srcOrd="5" destOrd="0" presId="urn:microsoft.com/office/officeart/2005/8/layout/radial1"/>
    <dgm:cxn modelId="{1BFB7E50-DFD4-4F8C-A3F3-37457D6BB6AA}" type="presParOf" srcId="{1FE448BF-6F01-4030-8D34-798BFAC67189}" destId="{003D9092-C156-4948-9298-B5EBA334AA83}" srcOrd="0" destOrd="0" presId="urn:microsoft.com/office/officeart/2005/8/layout/radial1"/>
    <dgm:cxn modelId="{4C6F6BE1-67C6-44E6-9D7F-84F1FF8EDEF8}" type="presParOf" srcId="{D97369D8-596C-43CA-88AE-1CA0E0D4F350}" destId="{E278FD84-257C-48CC-802F-39AA70EC8067}" srcOrd="6" destOrd="0" presId="urn:microsoft.com/office/officeart/2005/8/layout/radial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48CE92-4ED1-4808-B269-AF4E90AF1084}" type="doc">
      <dgm:prSet loTypeId="urn:microsoft.com/office/officeart/2005/8/layout/orgChart1" loCatId="hierarchy" qsTypeId="urn:microsoft.com/office/officeart/2005/8/quickstyle/simple1" qsCatId="simple" csTypeId="urn:microsoft.com/office/officeart/2005/8/colors/accent1_2" csCatId="accent1"/>
      <dgm:spPr/>
    </dgm:pt>
    <dgm:pt modelId="{FD1464C9-7E48-406A-8F6F-EFAEF585DBA4}">
      <dgm:prSet/>
      <dgm:spPr/>
      <dgm:t>
        <a:bodyPr/>
        <a:lstStyle/>
        <a:p>
          <a:endParaRPr lang="en-US" smtClean="0"/>
        </a:p>
      </dgm:t>
    </dgm:pt>
    <dgm:pt modelId="{0B43A0FC-214B-465F-8CC5-6F769F7C30F6}" type="parTrans" cxnId="{50BCCFAA-F132-4370-9580-4DA2C5BD8916}">
      <dgm:prSet/>
      <dgm:spPr/>
    </dgm:pt>
    <dgm:pt modelId="{D7B43015-A5D0-41FA-B465-674F2A94F1D6}" type="sibTrans" cxnId="{50BCCFAA-F132-4370-9580-4DA2C5BD8916}">
      <dgm:prSet/>
      <dgm:spPr/>
    </dgm:pt>
    <dgm:pt modelId="{211AE6B5-B000-41A3-8056-F593127C5767}">
      <dgm:prSet/>
      <dgm:spPr/>
      <dgm:t>
        <a:bodyPr/>
        <a:lstStyle/>
        <a:p>
          <a:endParaRPr lang="en-US" smtClean="0"/>
        </a:p>
      </dgm:t>
    </dgm:pt>
    <dgm:pt modelId="{77BA3126-0187-489A-9E60-62E46BA2B19E}" type="parTrans" cxnId="{064B95CF-05D2-4673-83C3-45A5750CDC89}">
      <dgm:prSet/>
      <dgm:spPr/>
    </dgm:pt>
    <dgm:pt modelId="{52254783-2446-4D52-B6D6-E07E08B8656C}" type="sibTrans" cxnId="{064B95CF-05D2-4673-83C3-45A5750CDC89}">
      <dgm:prSet/>
      <dgm:spPr/>
    </dgm:pt>
    <dgm:pt modelId="{AC9B2FE5-20D2-464D-8C40-F2F95F9690D9}">
      <dgm:prSet/>
      <dgm:spPr/>
      <dgm:t>
        <a:bodyPr/>
        <a:lstStyle/>
        <a:p>
          <a:endParaRPr lang="en-US" smtClean="0"/>
        </a:p>
      </dgm:t>
    </dgm:pt>
    <dgm:pt modelId="{D7025DAA-E698-4AB5-BB47-6817FCF1AB02}" type="parTrans" cxnId="{7FD2D8C9-07E9-4D34-B862-A175173553C8}">
      <dgm:prSet/>
      <dgm:spPr/>
    </dgm:pt>
    <dgm:pt modelId="{7B61D948-5484-4AB7-AC51-845602CBF0FE}" type="sibTrans" cxnId="{7FD2D8C9-07E9-4D34-B862-A175173553C8}">
      <dgm:prSet/>
      <dgm:spPr/>
    </dgm:pt>
    <dgm:pt modelId="{9F87A288-5280-4362-8024-C57DBB14CCC5}">
      <dgm:prSet/>
      <dgm:spPr/>
      <dgm:t>
        <a:bodyPr/>
        <a:lstStyle/>
        <a:p>
          <a:endParaRPr lang="en-US" smtClean="0"/>
        </a:p>
      </dgm:t>
    </dgm:pt>
    <dgm:pt modelId="{AEC1C9A1-F2B6-4D15-9D3D-C680B2F73431}" type="parTrans" cxnId="{7F2481D9-43F3-4440-A0F7-A7E90C781C48}">
      <dgm:prSet/>
      <dgm:spPr/>
    </dgm:pt>
    <dgm:pt modelId="{64FA2C32-D6D7-4203-801C-218023CA3F8F}" type="sibTrans" cxnId="{7F2481D9-43F3-4440-A0F7-A7E90C781C48}">
      <dgm:prSet/>
      <dgm:spPr/>
    </dgm:pt>
    <dgm:pt modelId="{98FB1898-0CB9-4AFE-8214-59E9B1919C8B}" type="pres">
      <dgm:prSet presAssocID="{8748CE92-4ED1-4808-B269-AF4E90AF1084}" presName="hierChild1" presStyleCnt="0">
        <dgm:presLayoutVars>
          <dgm:orgChart val="1"/>
          <dgm:chPref val="1"/>
          <dgm:dir/>
          <dgm:animOne val="branch"/>
          <dgm:animLvl val="lvl"/>
          <dgm:resizeHandles/>
        </dgm:presLayoutVars>
      </dgm:prSet>
      <dgm:spPr/>
    </dgm:pt>
    <dgm:pt modelId="{CFF3C517-8400-4A4D-9EB3-09B48DB074D1}" type="pres">
      <dgm:prSet presAssocID="{FD1464C9-7E48-406A-8F6F-EFAEF585DBA4}" presName="hierRoot1" presStyleCnt="0">
        <dgm:presLayoutVars>
          <dgm:hierBranch val="hang"/>
        </dgm:presLayoutVars>
      </dgm:prSet>
      <dgm:spPr/>
    </dgm:pt>
    <dgm:pt modelId="{A798CB5C-83D0-40F6-B1A9-BD93BDAC95DB}" type="pres">
      <dgm:prSet presAssocID="{FD1464C9-7E48-406A-8F6F-EFAEF585DBA4}" presName="rootComposite1" presStyleCnt="0"/>
      <dgm:spPr/>
    </dgm:pt>
    <dgm:pt modelId="{C26D4283-ADE3-4EA5-9E3D-F8E039225000}" type="pres">
      <dgm:prSet presAssocID="{FD1464C9-7E48-406A-8F6F-EFAEF585DBA4}" presName="rootText1" presStyleLbl="node0" presStyleIdx="0" presStyleCnt="1">
        <dgm:presLayoutVars>
          <dgm:chPref val="3"/>
        </dgm:presLayoutVars>
      </dgm:prSet>
      <dgm:spPr/>
      <dgm:t>
        <a:bodyPr/>
        <a:lstStyle/>
        <a:p>
          <a:endParaRPr lang="en-US"/>
        </a:p>
      </dgm:t>
    </dgm:pt>
    <dgm:pt modelId="{A621E306-C719-4963-8D8E-DD9D2C409FEF}" type="pres">
      <dgm:prSet presAssocID="{FD1464C9-7E48-406A-8F6F-EFAEF585DBA4}" presName="rootConnector1" presStyleLbl="node1" presStyleIdx="0" presStyleCnt="0"/>
      <dgm:spPr/>
      <dgm:t>
        <a:bodyPr/>
        <a:lstStyle/>
        <a:p>
          <a:endParaRPr lang="en-US"/>
        </a:p>
      </dgm:t>
    </dgm:pt>
    <dgm:pt modelId="{2925A5B7-9B44-47C5-B597-204FC47751A0}" type="pres">
      <dgm:prSet presAssocID="{FD1464C9-7E48-406A-8F6F-EFAEF585DBA4}" presName="hierChild2" presStyleCnt="0"/>
      <dgm:spPr/>
    </dgm:pt>
    <dgm:pt modelId="{56ACC507-B06F-491B-9829-3044DAFC0241}" type="pres">
      <dgm:prSet presAssocID="{77BA3126-0187-489A-9E60-62E46BA2B19E}" presName="Name48" presStyleLbl="parChTrans1D2" presStyleIdx="0" presStyleCnt="3"/>
      <dgm:spPr/>
    </dgm:pt>
    <dgm:pt modelId="{6D47A965-D147-4D14-BF7A-BAF3AFD8358D}" type="pres">
      <dgm:prSet presAssocID="{211AE6B5-B000-41A3-8056-F593127C5767}" presName="hierRoot2" presStyleCnt="0">
        <dgm:presLayoutVars>
          <dgm:hierBranch/>
        </dgm:presLayoutVars>
      </dgm:prSet>
      <dgm:spPr/>
    </dgm:pt>
    <dgm:pt modelId="{1A3F7FB9-4FE5-44E2-B8E3-1DB1FF7F74AB}" type="pres">
      <dgm:prSet presAssocID="{211AE6B5-B000-41A3-8056-F593127C5767}" presName="rootComposite" presStyleCnt="0"/>
      <dgm:spPr/>
    </dgm:pt>
    <dgm:pt modelId="{F8AE9E19-10EA-4BC9-81AB-17823F62A9AB}" type="pres">
      <dgm:prSet presAssocID="{211AE6B5-B000-41A3-8056-F593127C5767}" presName="rootText" presStyleLbl="node2" presStyleIdx="0" presStyleCnt="3">
        <dgm:presLayoutVars>
          <dgm:chPref val="3"/>
        </dgm:presLayoutVars>
      </dgm:prSet>
      <dgm:spPr/>
      <dgm:t>
        <a:bodyPr/>
        <a:lstStyle/>
        <a:p>
          <a:endParaRPr lang="en-US"/>
        </a:p>
      </dgm:t>
    </dgm:pt>
    <dgm:pt modelId="{26A32FD9-9EBA-45D9-BA51-F1C1E2824DBA}" type="pres">
      <dgm:prSet presAssocID="{211AE6B5-B000-41A3-8056-F593127C5767}" presName="rootConnector" presStyleLbl="node2" presStyleIdx="0" presStyleCnt="3"/>
      <dgm:spPr/>
      <dgm:t>
        <a:bodyPr/>
        <a:lstStyle/>
        <a:p>
          <a:endParaRPr lang="en-US"/>
        </a:p>
      </dgm:t>
    </dgm:pt>
    <dgm:pt modelId="{C655E9C9-B3EA-49CB-B2CD-189E3D8B03F2}" type="pres">
      <dgm:prSet presAssocID="{211AE6B5-B000-41A3-8056-F593127C5767}" presName="hierChild4" presStyleCnt="0"/>
      <dgm:spPr/>
    </dgm:pt>
    <dgm:pt modelId="{1E4CC900-E375-46E2-A86F-0676465BF1EF}" type="pres">
      <dgm:prSet presAssocID="{211AE6B5-B000-41A3-8056-F593127C5767}" presName="hierChild5" presStyleCnt="0"/>
      <dgm:spPr/>
    </dgm:pt>
    <dgm:pt modelId="{20321A65-DA03-4005-9EC0-4E34349FB07D}" type="pres">
      <dgm:prSet presAssocID="{D7025DAA-E698-4AB5-BB47-6817FCF1AB02}" presName="Name48" presStyleLbl="parChTrans1D2" presStyleIdx="1" presStyleCnt="3"/>
      <dgm:spPr/>
    </dgm:pt>
    <dgm:pt modelId="{B9BA95CC-A2B3-4895-A312-4E63AFBD512F}" type="pres">
      <dgm:prSet presAssocID="{AC9B2FE5-20D2-464D-8C40-F2F95F9690D9}" presName="hierRoot2" presStyleCnt="0">
        <dgm:presLayoutVars>
          <dgm:hierBranch/>
        </dgm:presLayoutVars>
      </dgm:prSet>
      <dgm:spPr/>
    </dgm:pt>
    <dgm:pt modelId="{B7908CC6-FDAD-47E0-8B24-3B5BFC236F83}" type="pres">
      <dgm:prSet presAssocID="{AC9B2FE5-20D2-464D-8C40-F2F95F9690D9}" presName="rootComposite" presStyleCnt="0"/>
      <dgm:spPr/>
    </dgm:pt>
    <dgm:pt modelId="{02EE2ADC-5262-427B-83AC-4F077BB505B1}" type="pres">
      <dgm:prSet presAssocID="{AC9B2FE5-20D2-464D-8C40-F2F95F9690D9}" presName="rootText" presStyleLbl="node2" presStyleIdx="1" presStyleCnt="3">
        <dgm:presLayoutVars>
          <dgm:chPref val="3"/>
        </dgm:presLayoutVars>
      </dgm:prSet>
      <dgm:spPr/>
      <dgm:t>
        <a:bodyPr/>
        <a:lstStyle/>
        <a:p>
          <a:endParaRPr lang="en-US"/>
        </a:p>
      </dgm:t>
    </dgm:pt>
    <dgm:pt modelId="{05CDCA28-ED65-4F00-8B22-5FD739A36838}" type="pres">
      <dgm:prSet presAssocID="{AC9B2FE5-20D2-464D-8C40-F2F95F9690D9}" presName="rootConnector" presStyleLbl="node2" presStyleIdx="1" presStyleCnt="3"/>
      <dgm:spPr/>
      <dgm:t>
        <a:bodyPr/>
        <a:lstStyle/>
        <a:p>
          <a:endParaRPr lang="en-US"/>
        </a:p>
      </dgm:t>
    </dgm:pt>
    <dgm:pt modelId="{5C001A9D-20DC-4413-9572-A62F97993E46}" type="pres">
      <dgm:prSet presAssocID="{AC9B2FE5-20D2-464D-8C40-F2F95F9690D9}" presName="hierChild4" presStyleCnt="0"/>
      <dgm:spPr/>
    </dgm:pt>
    <dgm:pt modelId="{10895900-3A1B-4312-817C-2BEF84172876}" type="pres">
      <dgm:prSet presAssocID="{AC9B2FE5-20D2-464D-8C40-F2F95F9690D9}" presName="hierChild5" presStyleCnt="0"/>
      <dgm:spPr/>
    </dgm:pt>
    <dgm:pt modelId="{1283EF4E-9CAE-4B5E-869B-8043E3BE9D16}" type="pres">
      <dgm:prSet presAssocID="{AEC1C9A1-F2B6-4D15-9D3D-C680B2F73431}" presName="Name48" presStyleLbl="parChTrans1D2" presStyleIdx="2" presStyleCnt="3"/>
      <dgm:spPr/>
    </dgm:pt>
    <dgm:pt modelId="{7445AE26-AF1B-4ADE-A3B9-712A29DAA1F9}" type="pres">
      <dgm:prSet presAssocID="{9F87A288-5280-4362-8024-C57DBB14CCC5}" presName="hierRoot2" presStyleCnt="0">
        <dgm:presLayoutVars>
          <dgm:hierBranch/>
        </dgm:presLayoutVars>
      </dgm:prSet>
      <dgm:spPr/>
    </dgm:pt>
    <dgm:pt modelId="{8100F398-C13E-4969-B15B-32B1094F1F70}" type="pres">
      <dgm:prSet presAssocID="{9F87A288-5280-4362-8024-C57DBB14CCC5}" presName="rootComposite" presStyleCnt="0"/>
      <dgm:spPr/>
    </dgm:pt>
    <dgm:pt modelId="{530791F8-0AE9-4608-947E-CEDCC67B71AE}" type="pres">
      <dgm:prSet presAssocID="{9F87A288-5280-4362-8024-C57DBB14CCC5}" presName="rootText" presStyleLbl="node2" presStyleIdx="2" presStyleCnt="3">
        <dgm:presLayoutVars>
          <dgm:chPref val="3"/>
        </dgm:presLayoutVars>
      </dgm:prSet>
      <dgm:spPr/>
      <dgm:t>
        <a:bodyPr/>
        <a:lstStyle/>
        <a:p>
          <a:endParaRPr lang="en-US"/>
        </a:p>
      </dgm:t>
    </dgm:pt>
    <dgm:pt modelId="{A6D1102C-D854-44FE-944C-6C36739FDB02}" type="pres">
      <dgm:prSet presAssocID="{9F87A288-5280-4362-8024-C57DBB14CCC5}" presName="rootConnector" presStyleLbl="node2" presStyleIdx="2" presStyleCnt="3"/>
      <dgm:spPr/>
      <dgm:t>
        <a:bodyPr/>
        <a:lstStyle/>
        <a:p>
          <a:endParaRPr lang="en-US"/>
        </a:p>
      </dgm:t>
    </dgm:pt>
    <dgm:pt modelId="{93B0D0E5-3D46-4DAB-B819-6252EB51CC5F}" type="pres">
      <dgm:prSet presAssocID="{9F87A288-5280-4362-8024-C57DBB14CCC5}" presName="hierChild4" presStyleCnt="0"/>
      <dgm:spPr/>
    </dgm:pt>
    <dgm:pt modelId="{B22BCC2A-BD1E-454F-8774-5C947F928865}" type="pres">
      <dgm:prSet presAssocID="{9F87A288-5280-4362-8024-C57DBB14CCC5}" presName="hierChild5" presStyleCnt="0"/>
      <dgm:spPr/>
    </dgm:pt>
    <dgm:pt modelId="{8A1DC8DF-24D7-415F-80E5-67FC23A355BF}" type="pres">
      <dgm:prSet presAssocID="{FD1464C9-7E48-406A-8F6F-EFAEF585DBA4}" presName="hierChild3" presStyleCnt="0"/>
      <dgm:spPr/>
    </dgm:pt>
  </dgm:ptLst>
  <dgm:cxnLst>
    <dgm:cxn modelId="{3E28E5B5-FD45-4387-963A-EB07135A9672}" type="presOf" srcId="{9F87A288-5280-4362-8024-C57DBB14CCC5}" destId="{530791F8-0AE9-4608-947E-CEDCC67B71AE}" srcOrd="0" destOrd="0" presId="urn:microsoft.com/office/officeart/2005/8/layout/orgChart1"/>
    <dgm:cxn modelId="{9D769FD4-3A82-4AE6-80E9-7B0B94D72289}" type="presOf" srcId="{9F87A288-5280-4362-8024-C57DBB14CCC5}" destId="{A6D1102C-D854-44FE-944C-6C36739FDB02}" srcOrd="1" destOrd="0" presId="urn:microsoft.com/office/officeart/2005/8/layout/orgChart1"/>
    <dgm:cxn modelId="{7F2481D9-43F3-4440-A0F7-A7E90C781C48}" srcId="{FD1464C9-7E48-406A-8F6F-EFAEF585DBA4}" destId="{9F87A288-5280-4362-8024-C57DBB14CCC5}" srcOrd="2" destOrd="0" parTransId="{AEC1C9A1-F2B6-4D15-9D3D-C680B2F73431}" sibTransId="{64FA2C32-D6D7-4203-801C-218023CA3F8F}"/>
    <dgm:cxn modelId="{7FD2D8C9-07E9-4D34-B862-A175173553C8}" srcId="{FD1464C9-7E48-406A-8F6F-EFAEF585DBA4}" destId="{AC9B2FE5-20D2-464D-8C40-F2F95F9690D9}" srcOrd="1" destOrd="0" parTransId="{D7025DAA-E698-4AB5-BB47-6817FCF1AB02}" sibTransId="{7B61D948-5484-4AB7-AC51-845602CBF0FE}"/>
    <dgm:cxn modelId="{967218F2-F11C-49D2-BAFE-9954D295B95E}" type="presOf" srcId="{AC9B2FE5-20D2-464D-8C40-F2F95F9690D9}" destId="{05CDCA28-ED65-4F00-8B22-5FD739A36838}" srcOrd="1" destOrd="0" presId="urn:microsoft.com/office/officeart/2005/8/layout/orgChart1"/>
    <dgm:cxn modelId="{37E36237-C820-415A-B318-D7AE550EDC7C}" type="presOf" srcId="{AEC1C9A1-F2B6-4D15-9D3D-C680B2F73431}" destId="{1283EF4E-9CAE-4B5E-869B-8043E3BE9D16}" srcOrd="0" destOrd="0" presId="urn:microsoft.com/office/officeart/2005/8/layout/orgChart1"/>
    <dgm:cxn modelId="{50BCCFAA-F132-4370-9580-4DA2C5BD8916}" srcId="{8748CE92-4ED1-4808-B269-AF4E90AF1084}" destId="{FD1464C9-7E48-406A-8F6F-EFAEF585DBA4}" srcOrd="0" destOrd="0" parTransId="{0B43A0FC-214B-465F-8CC5-6F769F7C30F6}" sibTransId="{D7B43015-A5D0-41FA-B465-674F2A94F1D6}"/>
    <dgm:cxn modelId="{6A099691-504E-48F6-93DA-5BC80238FA72}" type="presOf" srcId="{211AE6B5-B000-41A3-8056-F593127C5767}" destId="{26A32FD9-9EBA-45D9-BA51-F1C1E2824DBA}" srcOrd="1" destOrd="0" presId="urn:microsoft.com/office/officeart/2005/8/layout/orgChart1"/>
    <dgm:cxn modelId="{AE21F161-5DA9-497A-9479-EDBC72DA5BF5}" type="presOf" srcId="{8748CE92-4ED1-4808-B269-AF4E90AF1084}" destId="{98FB1898-0CB9-4AFE-8214-59E9B1919C8B}" srcOrd="0" destOrd="0" presId="urn:microsoft.com/office/officeart/2005/8/layout/orgChart1"/>
    <dgm:cxn modelId="{CEC94D5A-E529-406E-9EC8-BA2456E596C2}" type="presOf" srcId="{77BA3126-0187-489A-9E60-62E46BA2B19E}" destId="{56ACC507-B06F-491B-9829-3044DAFC0241}" srcOrd="0" destOrd="0" presId="urn:microsoft.com/office/officeart/2005/8/layout/orgChart1"/>
    <dgm:cxn modelId="{064B95CF-05D2-4673-83C3-45A5750CDC89}" srcId="{FD1464C9-7E48-406A-8F6F-EFAEF585DBA4}" destId="{211AE6B5-B000-41A3-8056-F593127C5767}" srcOrd="0" destOrd="0" parTransId="{77BA3126-0187-489A-9E60-62E46BA2B19E}" sibTransId="{52254783-2446-4D52-B6D6-E07E08B8656C}"/>
    <dgm:cxn modelId="{5162A269-B3DA-4E48-9AA7-A0202BF7B6C3}" type="presOf" srcId="{D7025DAA-E698-4AB5-BB47-6817FCF1AB02}" destId="{20321A65-DA03-4005-9EC0-4E34349FB07D}" srcOrd="0" destOrd="0" presId="urn:microsoft.com/office/officeart/2005/8/layout/orgChart1"/>
    <dgm:cxn modelId="{DA4EBE2D-D566-4368-8767-AFFC4980B55B}" type="presOf" srcId="{211AE6B5-B000-41A3-8056-F593127C5767}" destId="{F8AE9E19-10EA-4BC9-81AB-17823F62A9AB}" srcOrd="0" destOrd="0" presId="urn:microsoft.com/office/officeart/2005/8/layout/orgChart1"/>
    <dgm:cxn modelId="{2CF60C6F-7AEB-41BE-BC32-1BA6772423AB}" type="presOf" srcId="{FD1464C9-7E48-406A-8F6F-EFAEF585DBA4}" destId="{A621E306-C719-4963-8D8E-DD9D2C409FEF}" srcOrd="1" destOrd="0" presId="urn:microsoft.com/office/officeart/2005/8/layout/orgChart1"/>
    <dgm:cxn modelId="{289A5E20-4C23-44CB-A736-750ADB0C1DFE}" type="presOf" srcId="{AC9B2FE5-20D2-464D-8C40-F2F95F9690D9}" destId="{02EE2ADC-5262-427B-83AC-4F077BB505B1}" srcOrd="0" destOrd="0" presId="urn:microsoft.com/office/officeart/2005/8/layout/orgChart1"/>
    <dgm:cxn modelId="{4FDCD2DB-DFC5-4723-ADBC-0C995C3E3AA5}" type="presOf" srcId="{FD1464C9-7E48-406A-8F6F-EFAEF585DBA4}" destId="{C26D4283-ADE3-4EA5-9E3D-F8E039225000}" srcOrd="0" destOrd="0" presId="urn:microsoft.com/office/officeart/2005/8/layout/orgChart1"/>
    <dgm:cxn modelId="{2F0BB85B-11DC-40BA-AD08-BF26E7A8935C}" type="presParOf" srcId="{98FB1898-0CB9-4AFE-8214-59E9B1919C8B}" destId="{CFF3C517-8400-4A4D-9EB3-09B48DB074D1}" srcOrd="0" destOrd="0" presId="urn:microsoft.com/office/officeart/2005/8/layout/orgChart1"/>
    <dgm:cxn modelId="{0320A089-380E-4850-BE46-5848D77BC75A}" type="presParOf" srcId="{CFF3C517-8400-4A4D-9EB3-09B48DB074D1}" destId="{A798CB5C-83D0-40F6-B1A9-BD93BDAC95DB}" srcOrd="0" destOrd="0" presId="urn:microsoft.com/office/officeart/2005/8/layout/orgChart1"/>
    <dgm:cxn modelId="{BDB9FD39-4AE5-40B4-A507-5317BCF6EC2E}" type="presParOf" srcId="{A798CB5C-83D0-40F6-B1A9-BD93BDAC95DB}" destId="{C26D4283-ADE3-4EA5-9E3D-F8E039225000}" srcOrd="0" destOrd="0" presId="urn:microsoft.com/office/officeart/2005/8/layout/orgChart1"/>
    <dgm:cxn modelId="{53E65D3F-EA0C-4FBC-B5A0-C90D6F367947}" type="presParOf" srcId="{A798CB5C-83D0-40F6-B1A9-BD93BDAC95DB}" destId="{A621E306-C719-4963-8D8E-DD9D2C409FEF}" srcOrd="1" destOrd="0" presId="urn:microsoft.com/office/officeart/2005/8/layout/orgChart1"/>
    <dgm:cxn modelId="{5D62AA89-0E29-48CE-BEF3-9C0CA3644D95}" type="presParOf" srcId="{CFF3C517-8400-4A4D-9EB3-09B48DB074D1}" destId="{2925A5B7-9B44-47C5-B597-204FC47751A0}" srcOrd="1" destOrd="0" presId="urn:microsoft.com/office/officeart/2005/8/layout/orgChart1"/>
    <dgm:cxn modelId="{9DC27561-6632-4218-923B-5307CAE8ECCA}" type="presParOf" srcId="{2925A5B7-9B44-47C5-B597-204FC47751A0}" destId="{56ACC507-B06F-491B-9829-3044DAFC0241}" srcOrd="0" destOrd="0" presId="urn:microsoft.com/office/officeart/2005/8/layout/orgChart1"/>
    <dgm:cxn modelId="{C318B74A-42BD-4671-AA5E-F045683A2621}" type="presParOf" srcId="{2925A5B7-9B44-47C5-B597-204FC47751A0}" destId="{6D47A965-D147-4D14-BF7A-BAF3AFD8358D}" srcOrd="1" destOrd="0" presId="urn:microsoft.com/office/officeart/2005/8/layout/orgChart1"/>
    <dgm:cxn modelId="{DD386D18-8C9B-4D98-A2AB-CCD6D1140B96}" type="presParOf" srcId="{6D47A965-D147-4D14-BF7A-BAF3AFD8358D}" destId="{1A3F7FB9-4FE5-44E2-B8E3-1DB1FF7F74AB}" srcOrd="0" destOrd="0" presId="urn:microsoft.com/office/officeart/2005/8/layout/orgChart1"/>
    <dgm:cxn modelId="{D4FBAA59-B3A3-46AA-9D52-681A770D77B1}" type="presParOf" srcId="{1A3F7FB9-4FE5-44E2-B8E3-1DB1FF7F74AB}" destId="{F8AE9E19-10EA-4BC9-81AB-17823F62A9AB}" srcOrd="0" destOrd="0" presId="urn:microsoft.com/office/officeart/2005/8/layout/orgChart1"/>
    <dgm:cxn modelId="{A8AF949A-C924-4B82-A840-F22826DC2C46}" type="presParOf" srcId="{1A3F7FB9-4FE5-44E2-B8E3-1DB1FF7F74AB}" destId="{26A32FD9-9EBA-45D9-BA51-F1C1E2824DBA}" srcOrd="1" destOrd="0" presId="urn:microsoft.com/office/officeart/2005/8/layout/orgChart1"/>
    <dgm:cxn modelId="{756A68C4-4411-4194-B6B6-79DB06FB46D7}" type="presParOf" srcId="{6D47A965-D147-4D14-BF7A-BAF3AFD8358D}" destId="{C655E9C9-B3EA-49CB-B2CD-189E3D8B03F2}" srcOrd="1" destOrd="0" presId="urn:microsoft.com/office/officeart/2005/8/layout/orgChart1"/>
    <dgm:cxn modelId="{16B264EB-76D0-4CCE-9FA9-55669F0A732F}" type="presParOf" srcId="{6D47A965-D147-4D14-BF7A-BAF3AFD8358D}" destId="{1E4CC900-E375-46E2-A86F-0676465BF1EF}" srcOrd="2" destOrd="0" presId="urn:microsoft.com/office/officeart/2005/8/layout/orgChart1"/>
    <dgm:cxn modelId="{CF48F55C-B3C6-4812-94F7-76120E33E456}" type="presParOf" srcId="{2925A5B7-9B44-47C5-B597-204FC47751A0}" destId="{20321A65-DA03-4005-9EC0-4E34349FB07D}" srcOrd="2" destOrd="0" presId="urn:microsoft.com/office/officeart/2005/8/layout/orgChart1"/>
    <dgm:cxn modelId="{C72BB449-6C77-4286-8225-F866B4483A66}" type="presParOf" srcId="{2925A5B7-9B44-47C5-B597-204FC47751A0}" destId="{B9BA95CC-A2B3-4895-A312-4E63AFBD512F}" srcOrd="3" destOrd="0" presId="urn:microsoft.com/office/officeart/2005/8/layout/orgChart1"/>
    <dgm:cxn modelId="{D5833A0B-870A-4AFB-AF6C-3B9125A80299}" type="presParOf" srcId="{B9BA95CC-A2B3-4895-A312-4E63AFBD512F}" destId="{B7908CC6-FDAD-47E0-8B24-3B5BFC236F83}" srcOrd="0" destOrd="0" presId="urn:microsoft.com/office/officeart/2005/8/layout/orgChart1"/>
    <dgm:cxn modelId="{B30F434D-1D51-4F6D-8CB5-A788FB68FF5E}" type="presParOf" srcId="{B7908CC6-FDAD-47E0-8B24-3B5BFC236F83}" destId="{02EE2ADC-5262-427B-83AC-4F077BB505B1}" srcOrd="0" destOrd="0" presId="urn:microsoft.com/office/officeart/2005/8/layout/orgChart1"/>
    <dgm:cxn modelId="{D755CC88-E68A-4F36-B6AF-C6A7EDF9D9F9}" type="presParOf" srcId="{B7908CC6-FDAD-47E0-8B24-3B5BFC236F83}" destId="{05CDCA28-ED65-4F00-8B22-5FD739A36838}" srcOrd="1" destOrd="0" presId="urn:microsoft.com/office/officeart/2005/8/layout/orgChart1"/>
    <dgm:cxn modelId="{E044363B-C08D-466F-BDF2-17A7425E678A}" type="presParOf" srcId="{B9BA95CC-A2B3-4895-A312-4E63AFBD512F}" destId="{5C001A9D-20DC-4413-9572-A62F97993E46}" srcOrd="1" destOrd="0" presId="urn:microsoft.com/office/officeart/2005/8/layout/orgChart1"/>
    <dgm:cxn modelId="{7CAC4433-417B-4B4F-B1A4-9288B434FA1E}" type="presParOf" srcId="{B9BA95CC-A2B3-4895-A312-4E63AFBD512F}" destId="{10895900-3A1B-4312-817C-2BEF84172876}" srcOrd="2" destOrd="0" presId="urn:microsoft.com/office/officeart/2005/8/layout/orgChart1"/>
    <dgm:cxn modelId="{61ADA640-B913-488A-B065-A5CBFFF4E131}" type="presParOf" srcId="{2925A5B7-9B44-47C5-B597-204FC47751A0}" destId="{1283EF4E-9CAE-4B5E-869B-8043E3BE9D16}" srcOrd="4" destOrd="0" presId="urn:microsoft.com/office/officeart/2005/8/layout/orgChart1"/>
    <dgm:cxn modelId="{B6718F68-C182-4AC8-99D0-8D010C2BE4C8}" type="presParOf" srcId="{2925A5B7-9B44-47C5-B597-204FC47751A0}" destId="{7445AE26-AF1B-4ADE-A3B9-712A29DAA1F9}" srcOrd="5" destOrd="0" presId="urn:microsoft.com/office/officeart/2005/8/layout/orgChart1"/>
    <dgm:cxn modelId="{E1D39D22-33E4-4EF3-BA75-EA9B430D7344}" type="presParOf" srcId="{7445AE26-AF1B-4ADE-A3B9-712A29DAA1F9}" destId="{8100F398-C13E-4969-B15B-32B1094F1F70}" srcOrd="0" destOrd="0" presId="urn:microsoft.com/office/officeart/2005/8/layout/orgChart1"/>
    <dgm:cxn modelId="{9F12E9B7-C577-4835-B06F-F1AC7C50407A}" type="presParOf" srcId="{8100F398-C13E-4969-B15B-32B1094F1F70}" destId="{530791F8-0AE9-4608-947E-CEDCC67B71AE}" srcOrd="0" destOrd="0" presId="urn:microsoft.com/office/officeart/2005/8/layout/orgChart1"/>
    <dgm:cxn modelId="{730F8477-4CFA-4CB7-8177-F5010C045EB3}" type="presParOf" srcId="{8100F398-C13E-4969-B15B-32B1094F1F70}" destId="{A6D1102C-D854-44FE-944C-6C36739FDB02}" srcOrd="1" destOrd="0" presId="urn:microsoft.com/office/officeart/2005/8/layout/orgChart1"/>
    <dgm:cxn modelId="{4A4C2876-A78A-4688-A31A-7438E2402E6B}" type="presParOf" srcId="{7445AE26-AF1B-4ADE-A3B9-712A29DAA1F9}" destId="{93B0D0E5-3D46-4DAB-B819-6252EB51CC5F}" srcOrd="1" destOrd="0" presId="urn:microsoft.com/office/officeart/2005/8/layout/orgChart1"/>
    <dgm:cxn modelId="{ECC2EFDB-E411-4438-8D02-8B54D7D6775A}" type="presParOf" srcId="{7445AE26-AF1B-4ADE-A3B9-712A29DAA1F9}" destId="{B22BCC2A-BD1E-454F-8774-5C947F928865}" srcOrd="2" destOrd="0" presId="urn:microsoft.com/office/officeart/2005/8/layout/orgChart1"/>
    <dgm:cxn modelId="{4287DB54-DFCE-418A-A37E-226B1567F43E}" type="presParOf" srcId="{CFF3C517-8400-4A4D-9EB3-09B48DB074D1}" destId="{8A1DC8DF-24D7-415F-80E5-67FC23A355BF}"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15C98F-73F8-4909-9B89-D6B60F829FBB}">
      <dsp:nvSpPr>
        <dsp:cNvPr id="0" name=""/>
        <dsp:cNvSpPr/>
      </dsp:nvSpPr>
      <dsp:spPr>
        <a:xfrm>
          <a:off x="628777" y="160400"/>
          <a:ext cx="521020" cy="91440"/>
        </a:xfrm>
        <a:custGeom>
          <a:avLst/>
          <a:gdLst/>
          <a:ahLst/>
          <a:cxnLst/>
          <a:rect l="0" t="0" r="0" b="0"/>
          <a:pathLst>
            <a:path>
              <a:moveTo>
                <a:pt x="0" y="45720"/>
              </a:moveTo>
              <a:lnTo>
                <a:pt x="0" y="68326"/>
              </a:lnTo>
              <a:lnTo>
                <a:pt x="521020" y="68326"/>
              </a:lnTo>
              <a:lnTo>
                <a:pt x="5210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EE4A8-196F-44A1-8E7F-B1C80BC95690}">
      <dsp:nvSpPr>
        <dsp:cNvPr id="0" name=""/>
        <dsp:cNvSpPr/>
      </dsp:nvSpPr>
      <dsp:spPr>
        <a:xfrm>
          <a:off x="628777" y="160400"/>
          <a:ext cx="260510" cy="91440"/>
        </a:xfrm>
        <a:custGeom>
          <a:avLst/>
          <a:gdLst/>
          <a:ahLst/>
          <a:cxnLst/>
          <a:rect l="0" t="0" r="0" b="0"/>
          <a:pathLst>
            <a:path>
              <a:moveTo>
                <a:pt x="0" y="45720"/>
              </a:moveTo>
              <a:lnTo>
                <a:pt x="0" y="68326"/>
              </a:lnTo>
              <a:lnTo>
                <a:pt x="260510" y="68326"/>
              </a:lnTo>
              <a:lnTo>
                <a:pt x="26051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90088-AE3B-40F0-BFD3-5D42C1692660}">
      <dsp:nvSpPr>
        <dsp:cNvPr id="0" name=""/>
        <dsp:cNvSpPr/>
      </dsp:nvSpPr>
      <dsp:spPr>
        <a:xfrm>
          <a:off x="583056" y="160400"/>
          <a:ext cx="91440" cy="91440"/>
        </a:xfrm>
        <a:custGeom>
          <a:avLst/>
          <a:gdLst/>
          <a:ahLst/>
          <a:cxnLst/>
          <a:rect l="0" t="0" r="0" b="0"/>
          <a:pathLst>
            <a:path>
              <a:moveTo>
                <a:pt x="45720" y="45720"/>
              </a:moveTo>
              <a:lnTo>
                <a:pt x="457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4DD56-B4CD-4ED0-B31F-04C2F295668C}">
      <dsp:nvSpPr>
        <dsp:cNvPr id="0" name=""/>
        <dsp:cNvSpPr/>
      </dsp:nvSpPr>
      <dsp:spPr>
        <a:xfrm>
          <a:off x="368266" y="160400"/>
          <a:ext cx="260510" cy="91440"/>
        </a:xfrm>
        <a:custGeom>
          <a:avLst/>
          <a:gdLst/>
          <a:ahLst/>
          <a:cxnLst/>
          <a:rect l="0" t="0" r="0" b="0"/>
          <a:pathLst>
            <a:path>
              <a:moveTo>
                <a:pt x="260510" y="45720"/>
              </a:moveTo>
              <a:lnTo>
                <a:pt x="26051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449DCD-9137-4272-ADED-08A6EE65F0C0}">
      <dsp:nvSpPr>
        <dsp:cNvPr id="0" name=""/>
        <dsp:cNvSpPr/>
      </dsp:nvSpPr>
      <dsp:spPr>
        <a:xfrm>
          <a:off x="107756" y="160400"/>
          <a:ext cx="521020" cy="91440"/>
        </a:xfrm>
        <a:custGeom>
          <a:avLst/>
          <a:gdLst/>
          <a:ahLst/>
          <a:cxnLst/>
          <a:rect l="0" t="0" r="0" b="0"/>
          <a:pathLst>
            <a:path>
              <a:moveTo>
                <a:pt x="521020" y="45720"/>
              </a:moveTo>
              <a:lnTo>
                <a:pt x="52102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AD169-B34F-47D9-B944-3B18C42E5392}">
      <dsp:nvSpPr>
        <dsp:cNvPr id="0" name=""/>
        <dsp:cNvSpPr/>
      </dsp:nvSpPr>
      <dsp:spPr>
        <a:xfrm>
          <a:off x="521128" y="98471"/>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98471"/>
        <a:ext cx="215297" cy="107648"/>
      </dsp:txXfrm>
    </dsp:sp>
    <dsp:sp modelId="{30F215AC-480D-41DA-B6FB-62237D3A387E}">
      <dsp:nvSpPr>
        <dsp:cNvPr id="0" name=""/>
        <dsp:cNvSpPr/>
      </dsp:nvSpPr>
      <dsp:spPr>
        <a:xfrm>
          <a:off x="10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Times New Roman"/>
            </a:rPr>
            <a:t>	</a:t>
          </a:r>
          <a:endParaRPr lang="en-US" sz="500" kern="1200" smtClean="0"/>
        </a:p>
      </dsp:txBody>
      <dsp:txXfrm>
        <a:off x="107" y="251333"/>
        <a:ext cx="215297" cy="107648"/>
      </dsp:txXfrm>
    </dsp:sp>
    <dsp:sp modelId="{902FDD16-71CB-41EC-B263-072D7041D9B8}">
      <dsp:nvSpPr>
        <dsp:cNvPr id="0" name=""/>
        <dsp:cNvSpPr/>
      </dsp:nvSpPr>
      <dsp:spPr>
        <a:xfrm>
          <a:off x="26061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260617" y="251333"/>
        <a:ext cx="215297" cy="107648"/>
      </dsp:txXfrm>
    </dsp:sp>
    <dsp:sp modelId="{077E4EA6-D5B5-4C5D-9036-FE36976B4D24}">
      <dsp:nvSpPr>
        <dsp:cNvPr id="0" name=""/>
        <dsp:cNvSpPr/>
      </dsp:nvSpPr>
      <dsp:spPr>
        <a:xfrm>
          <a:off x="52112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251333"/>
        <a:ext cx="215297" cy="107648"/>
      </dsp:txXfrm>
    </dsp:sp>
    <dsp:sp modelId="{53CA9BE0-A56A-4D9A-9440-350ABB5A206C}">
      <dsp:nvSpPr>
        <dsp:cNvPr id="0" name=""/>
        <dsp:cNvSpPr/>
      </dsp:nvSpPr>
      <dsp:spPr>
        <a:xfrm>
          <a:off x="78163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781638" y="251333"/>
        <a:ext cx="215297" cy="107648"/>
      </dsp:txXfrm>
    </dsp:sp>
    <dsp:sp modelId="{EBE3A287-A875-412D-B162-DC557994268E}">
      <dsp:nvSpPr>
        <dsp:cNvPr id="0" name=""/>
        <dsp:cNvSpPr/>
      </dsp:nvSpPr>
      <dsp:spPr>
        <a:xfrm>
          <a:off x="104214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1042148" y="251333"/>
        <a:ext cx="215297" cy="10764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6586EB-FEBA-4B01-A056-B4B16D0297C2}">
      <dsp:nvSpPr>
        <dsp:cNvPr id="0" name=""/>
        <dsp:cNvSpPr/>
      </dsp:nvSpPr>
      <dsp:spPr>
        <a:xfrm>
          <a:off x="193016" y="24853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48534"/>
        <a:ext cx="171116" cy="171116"/>
      </dsp:txXfrm>
    </dsp:sp>
    <dsp:sp modelId="{8232DD81-E3E4-46F3-B143-FBE93E1BFA3A}">
      <dsp:nvSpPr>
        <dsp:cNvPr id="0" name=""/>
        <dsp:cNvSpPr/>
      </dsp:nvSpPr>
      <dsp:spPr>
        <a:xfrm rot="16200000">
          <a:off x="252842" y="195160"/>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277287" y="221515"/>
        <a:ext cx="2573" cy="2573"/>
      </dsp:txXfrm>
    </dsp:sp>
    <dsp:sp modelId="{F051E5AB-D0BA-4D25-866E-0186A6D49D52}">
      <dsp:nvSpPr>
        <dsp:cNvPr id="0" name=""/>
        <dsp:cNvSpPr/>
      </dsp:nvSpPr>
      <dsp:spPr>
        <a:xfrm>
          <a:off x="193016" y="2595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5954"/>
        <a:ext cx="171116" cy="171116"/>
      </dsp:txXfrm>
    </dsp:sp>
    <dsp:sp modelId="{83B1DBDE-AE1B-404E-9DF6-CEE870337785}">
      <dsp:nvSpPr>
        <dsp:cNvPr id="0" name=""/>
        <dsp:cNvSpPr/>
      </dsp:nvSpPr>
      <dsp:spPr>
        <a:xfrm rot="1800000">
          <a:off x="34922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00000">
        <a:off x="373667" y="388451"/>
        <a:ext cx="2573" cy="2573"/>
      </dsp:txXfrm>
    </dsp:sp>
    <dsp:sp modelId="{5BEB1DE4-CB71-4F64-80A2-7B6159946C47}">
      <dsp:nvSpPr>
        <dsp:cNvPr id="0" name=""/>
        <dsp:cNvSpPr/>
      </dsp:nvSpPr>
      <dsp:spPr>
        <a:xfrm>
          <a:off x="38577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385776" y="359824"/>
        <a:ext cx="171116" cy="171116"/>
      </dsp:txXfrm>
    </dsp:sp>
    <dsp:sp modelId="{1FE448BF-6F01-4030-8D34-798BFAC67189}">
      <dsp:nvSpPr>
        <dsp:cNvPr id="0" name=""/>
        <dsp:cNvSpPr/>
      </dsp:nvSpPr>
      <dsp:spPr>
        <a:xfrm rot="9000000">
          <a:off x="15646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9000000">
        <a:off x="180907" y="388451"/>
        <a:ext cx="2573" cy="2573"/>
      </dsp:txXfrm>
    </dsp:sp>
    <dsp:sp modelId="{E278FD84-257C-48CC-802F-39AA70EC8067}">
      <dsp:nvSpPr>
        <dsp:cNvPr id="0" name=""/>
        <dsp:cNvSpPr/>
      </dsp:nvSpPr>
      <dsp:spPr>
        <a:xfrm>
          <a:off x="25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256" y="359824"/>
        <a:ext cx="171116" cy="17111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83EF4E-9CAE-4B5E-869B-8043E3BE9D16}">
      <dsp:nvSpPr>
        <dsp:cNvPr id="0" name=""/>
        <dsp:cNvSpPr/>
      </dsp:nvSpPr>
      <dsp:spPr>
        <a:xfrm>
          <a:off x="440512" y="133929"/>
          <a:ext cx="91440" cy="313309"/>
        </a:xfrm>
        <a:custGeom>
          <a:avLst/>
          <a:gdLst/>
          <a:ahLst/>
          <a:cxnLst/>
          <a:rect l="0" t="0" r="0" b="0"/>
          <a:pathLst>
            <a:path>
              <a:moveTo>
                <a:pt x="73837" y="0"/>
              </a:moveTo>
              <a:lnTo>
                <a:pt x="73837" y="313309"/>
              </a:lnTo>
              <a:lnTo>
                <a:pt x="45720" y="313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321A65-DA03-4005-9EC0-4E34349FB07D}">
      <dsp:nvSpPr>
        <dsp:cNvPr id="0" name=""/>
        <dsp:cNvSpPr/>
      </dsp:nvSpPr>
      <dsp:spPr>
        <a:xfrm>
          <a:off x="468629" y="133929"/>
          <a:ext cx="91440" cy="123181"/>
        </a:xfrm>
        <a:custGeom>
          <a:avLst/>
          <a:gdLst/>
          <a:ahLst/>
          <a:cxnLst/>
          <a:rect l="0" t="0" r="0" b="0"/>
          <a:pathLst>
            <a:path>
              <a:moveTo>
                <a:pt x="45720" y="0"/>
              </a:moveTo>
              <a:lnTo>
                <a:pt x="45720" y="123181"/>
              </a:lnTo>
              <a:lnTo>
                <a:pt x="73837"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CC507-B06F-491B-9829-3044DAFC0241}">
      <dsp:nvSpPr>
        <dsp:cNvPr id="0" name=""/>
        <dsp:cNvSpPr/>
      </dsp:nvSpPr>
      <dsp:spPr>
        <a:xfrm>
          <a:off x="440512" y="133929"/>
          <a:ext cx="91440" cy="123181"/>
        </a:xfrm>
        <a:custGeom>
          <a:avLst/>
          <a:gdLst/>
          <a:ahLst/>
          <a:cxnLst/>
          <a:rect l="0" t="0" r="0" b="0"/>
          <a:pathLst>
            <a:path>
              <a:moveTo>
                <a:pt x="73837" y="0"/>
              </a:moveTo>
              <a:lnTo>
                <a:pt x="73837" y="123181"/>
              </a:lnTo>
              <a:lnTo>
                <a:pt x="45720"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D4283-ADE3-4EA5-9E3D-F8E039225000}">
      <dsp:nvSpPr>
        <dsp:cNvPr id="0" name=""/>
        <dsp:cNvSpPr/>
      </dsp:nvSpPr>
      <dsp:spPr>
        <a:xfrm>
          <a:off x="380457" y="36"/>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380457" y="36"/>
        <a:ext cx="267785" cy="133892"/>
      </dsp:txXfrm>
    </dsp:sp>
    <dsp:sp modelId="{F8AE9E19-10EA-4BC9-81AB-17823F62A9AB}">
      <dsp:nvSpPr>
        <dsp:cNvPr id="0" name=""/>
        <dsp:cNvSpPr/>
      </dsp:nvSpPr>
      <dsp:spPr>
        <a:xfrm>
          <a:off x="218446"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190165"/>
        <a:ext cx="267785" cy="133892"/>
      </dsp:txXfrm>
    </dsp:sp>
    <dsp:sp modelId="{02EE2ADC-5262-427B-83AC-4F077BB505B1}">
      <dsp:nvSpPr>
        <dsp:cNvPr id="0" name=""/>
        <dsp:cNvSpPr/>
      </dsp:nvSpPr>
      <dsp:spPr>
        <a:xfrm>
          <a:off x="542467"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542467" y="190165"/>
        <a:ext cx="267785" cy="133892"/>
      </dsp:txXfrm>
    </dsp:sp>
    <dsp:sp modelId="{530791F8-0AE9-4608-947E-CEDCC67B71AE}">
      <dsp:nvSpPr>
        <dsp:cNvPr id="0" name=""/>
        <dsp:cNvSpPr/>
      </dsp:nvSpPr>
      <dsp:spPr>
        <a:xfrm>
          <a:off x="218446" y="380293"/>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380293"/>
        <a:ext cx="267785" cy="133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BRAIN-TARGETED TEACHING</vt:lpstr>
    </vt:vector>
  </TitlesOfParts>
  <Company>MH</Company>
  <LinksUpToDate>false</LinksUpToDate>
  <CharactersWithSpaces>5805</CharactersWithSpaces>
  <SharedDoc>false</SharedDoc>
  <HLinks>
    <vt:vector size="6" baseType="variant">
      <vt:variant>
        <vt:i4>3932284</vt:i4>
      </vt:variant>
      <vt:variant>
        <vt:i4>0</vt:i4>
      </vt:variant>
      <vt:variant>
        <vt:i4>0</vt:i4>
      </vt:variant>
      <vt:variant>
        <vt:i4>5</vt:i4>
      </vt:variant>
      <vt:variant>
        <vt:lpwstr>http://g.virbcdn.com/_f/files/78/FileItem-249589-GeneticEngineeringTylerCallister.ppt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BRAIN-TARGETED TEACHING</dc:title>
  <dc:subject/>
  <dc:creator>Mariale M. Hardiman</dc:creator>
  <cp:keywords/>
  <dc:description/>
  <cp:lastModifiedBy>mhardim1</cp:lastModifiedBy>
  <cp:revision>2</cp:revision>
  <cp:lastPrinted>2003-08-26T01:11:00Z</cp:lastPrinted>
  <dcterms:created xsi:type="dcterms:W3CDTF">2012-04-10T19:39:00Z</dcterms:created>
  <dcterms:modified xsi:type="dcterms:W3CDTF">2012-04-10T19:39:00Z</dcterms:modified>
</cp:coreProperties>
</file>